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8B" w:rsidRDefault="00E1308B" w:rsidP="00E1308B"/>
    <w:p w:rsidR="00E1308B" w:rsidRPr="007C04C3" w:rsidRDefault="00E1308B" w:rsidP="00E1308B">
      <w:pPr>
        <w:widowControl w:val="0"/>
        <w:spacing w:line="240" w:lineRule="exact"/>
        <w:contextualSpacing/>
        <w:rPr>
          <w:rFonts w:ascii="Arial" w:eastAsia="Calibri" w:hAnsi="Arial"/>
          <w:b/>
          <w:bCs/>
          <w:sz w:val="36"/>
          <w:lang w:eastAsia="x-none"/>
        </w:rPr>
      </w:pPr>
    </w:p>
    <w:p w:rsidR="00E1308B" w:rsidRPr="007C04C3" w:rsidRDefault="00E1308B" w:rsidP="00E1308B">
      <w:pPr>
        <w:widowControl w:val="0"/>
        <w:spacing w:line="240" w:lineRule="exact"/>
        <w:contextualSpacing/>
        <w:rPr>
          <w:rFonts w:ascii="Arial" w:eastAsia="Calibri" w:hAnsi="Arial"/>
          <w:b/>
          <w:bCs/>
          <w:sz w:val="36"/>
          <w:lang w:eastAsia="x-none"/>
        </w:rPr>
      </w:pPr>
    </w:p>
    <w:p w:rsidR="00E1308B" w:rsidRPr="007C04C3" w:rsidRDefault="00E1308B" w:rsidP="00E1308B">
      <w:pPr>
        <w:widowControl w:val="0"/>
        <w:spacing w:line="240" w:lineRule="exact"/>
        <w:contextualSpacing/>
        <w:rPr>
          <w:rFonts w:ascii="Arial" w:eastAsia="Calibri" w:hAnsi="Arial"/>
          <w:b/>
          <w:bCs/>
          <w:sz w:val="36"/>
          <w:lang w:eastAsia="x-none"/>
        </w:rPr>
      </w:pPr>
    </w:p>
    <w:p w:rsidR="00E1308B" w:rsidRPr="007C04C3" w:rsidRDefault="00E1308B" w:rsidP="00E1308B">
      <w:pPr>
        <w:widowControl w:val="0"/>
        <w:spacing w:line="240" w:lineRule="exact"/>
        <w:contextualSpacing/>
        <w:rPr>
          <w:rFonts w:ascii="Arial" w:eastAsia="Calibri" w:hAnsi="Arial"/>
          <w:b/>
          <w:bCs/>
          <w:sz w:val="36"/>
          <w:lang w:eastAsia="x-none"/>
        </w:rPr>
      </w:pPr>
    </w:p>
    <w:p w:rsidR="00E1308B" w:rsidRPr="007C04C3" w:rsidRDefault="00E1308B" w:rsidP="00516A22">
      <w:pPr>
        <w:widowControl w:val="0"/>
        <w:spacing w:line="240" w:lineRule="exact"/>
        <w:contextualSpacing/>
        <w:rPr>
          <w:rFonts w:ascii="Arial" w:eastAsia="Calibri" w:hAnsi="Arial"/>
          <w:b/>
          <w:bCs/>
          <w:sz w:val="36"/>
          <w:lang w:eastAsia="x-none"/>
        </w:rPr>
      </w:pPr>
      <w:r w:rsidRPr="007C04C3">
        <w:rPr>
          <w:rFonts w:ascii="Times New Roman" w:hAnsi="Times New Roman"/>
          <w:noProof/>
          <w:sz w:val="16"/>
          <w:szCs w:val="16"/>
        </w:rPr>
        <w:drawing>
          <wp:anchor distT="0" distB="0" distL="114300" distR="114300" simplePos="0" relativeHeight="251659264" behindDoc="0" locked="1" layoutInCell="1" allowOverlap="1" wp14:anchorId="268AB3BE" wp14:editId="321E512C">
            <wp:simplePos x="0" y="0"/>
            <wp:positionH relativeFrom="page">
              <wp:posOffset>-3810</wp:posOffset>
            </wp:positionH>
            <wp:positionV relativeFrom="page">
              <wp:posOffset>1270</wp:posOffset>
            </wp:positionV>
            <wp:extent cx="7595235" cy="17145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523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08B" w:rsidRPr="008928EB" w:rsidRDefault="00E1308B" w:rsidP="00E1308B">
      <w:pPr>
        <w:rPr>
          <w:rFonts w:ascii="Arial" w:eastAsia="Calibri" w:hAnsi="Arial"/>
          <w:b/>
          <w:bCs/>
          <w:sz w:val="36"/>
          <w:lang w:eastAsia="x-none"/>
        </w:rPr>
      </w:pPr>
      <w:r w:rsidRPr="008928EB">
        <w:rPr>
          <w:rFonts w:ascii="Arial" w:eastAsia="Calibri" w:hAnsi="Arial"/>
          <w:b/>
          <w:bCs/>
          <w:sz w:val="36"/>
          <w:lang w:eastAsia="x-none"/>
        </w:rPr>
        <w:t xml:space="preserve">Development of </w:t>
      </w:r>
      <w:proofErr w:type="spellStart"/>
      <w:r w:rsidRPr="008928EB">
        <w:rPr>
          <w:rFonts w:ascii="Arial" w:eastAsia="Calibri" w:hAnsi="Arial"/>
          <w:b/>
          <w:bCs/>
          <w:sz w:val="36"/>
          <w:lang w:eastAsia="x-none"/>
        </w:rPr>
        <w:t>Ecodesign</w:t>
      </w:r>
      <w:proofErr w:type="spellEnd"/>
      <w:r w:rsidRPr="008928EB">
        <w:rPr>
          <w:rFonts w:ascii="Arial" w:eastAsia="Calibri" w:hAnsi="Arial"/>
          <w:b/>
          <w:bCs/>
          <w:sz w:val="36"/>
          <w:lang w:eastAsia="x-none"/>
        </w:rPr>
        <w:t xml:space="preserve"> and </w:t>
      </w:r>
      <w:r>
        <w:rPr>
          <w:rFonts w:ascii="Arial" w:eastAsia="Calibri" w:hAnsi="Arial"/>
          <w:b/>
          <w:bCs/>
          <w:sz w:val="36"/>
          <w:lang w:eastAsia="x-none"/>
        </w:rPr>
        <w:t>E</w:t>
      </w:r>
      <w:r w:rsidRPr="008928EB">
        <w:rPr>
          <w:rFonts w:ascii="Arial" w:eastAsia="Calibri" w:hAnsi="Arial"/>
          <w:b/>
          <w:bCs/>
          <w:sz w:val="36"/>
          <w:lang w:eastAsia="x-none"/>
        </w:rPr>
        <w:t xml:space="preserve">nergy </w:t>
      </w:r>
      <w:r>
        <w:rPr>
          <w:rFonts w:ascii="Arial" w:eastAsia="Calibri" w:hAnsi="Arial"/>
          <w:b/>
          <w:bCs/>
          <w:sz w:val="36"/>
          <w:lang w:eastAsia="x-none"/>
        </w:rPr>
        <w:t>L</w:t>
      </w:r>
      <w:r w:rsidRPr="008928EB">
        <w:rPr>
          <w:rFonts w:ascii="Arial" w:eastAsia="Calibri" w:hAnsi="Arial"/>
          <w:b/>
          <w:bCs/>
          <w:sz w:val="36"/>
          <w:lang w:eastAsia="x-none"/>
        </w:rPr>
        <w:t xml:space="preserve">abelling implementing measures for High Pressure Cleaners </w:t>
      </w:r>
    </w:p>
    <w:p w:rsidR="00E1308B" w:rsidRPr="008928EB" w:rsidRDefault="00E1308B" w:rsidP="00E1308B">
      <w:pPr>
        <w:rPr>
          <w:rFonts w:ascii="Arial" w:eastAsia="Calibri" w:hAnsi="Arial"/>
          <w:b/>
          <w:bCs/>
          <w:sz w:val="36"/>
          <w:lang w:eastAsia="x-none"/>
        </w:rPr>
      </w:pPr>
    </w:p>
    <w:p w:rsidR="00E1308B" w:rsidRPr="00E1308B" w:rsidRDefault="00E1308B" w:rsidP="00E1308B">
      <w:pPr>
        <w:jc w:val="right"/>
        <w:rPr>
          <w:rFonts w:ascii="Arial" w:eastAsia="Calibri" w:hAnsi="Arial"/>
          <w:b/>
          <w:bCs/>
          <w:sz w:val="36"/>
          <w:lang w:val="fr-FR" w:eastAsia="x-none"/>
        </w:rPr>
      </w:pPr>
      <w:proofErr w:type="spellStart"/>
      <w:r w:rsidRPr="00E1308B">
        <w:rPr>
          <w:rFonts w:ascii="Arial" w:eastAsia="Calibri" w:hAnsi="Arial"/>
          <w:b/>
          <w:bCs/>
          <w:sz w:val="36"/>
          <w:lang w:val="fr-FR" w:eastAsia="x-none"/>
        </w:rPr>
        <w:t>Stakeholder</w:t>
      </w:r>
      <w:proofErr w:type="spellEnd"/>
      <w:r w:rsidRPr="00E1308B">
        <w:rPr>
          <w:rFonts w:ascii="Arial" w:eastAsia="Calibri" w:hAnsi="Arial"/>
          <w:b/>
          <w:bCs/>
          <w:sz w:val="36"/>
          <w:lang w:val="fr-FR" w:eastAsia="x-none"/>
        </w:rPr>
        <w:t xml:space="preserve"> consultation</w:t>
      </w:r>
      <w:r w:rsidRPr="00E1308B">
        <w:rPr>
          <w:rFonts w:ascii="Arial" w:eastAsia="Calibri" w:hAnsi="Arial"/>
          <w:b/>
          <w:bCs/>
          <w:sz w:val="36"/>
          <w:lang w:val="fr-FR" w:eastAsia="x-none"/>
        </w:rPr>
        <w:br/>
        <w:t xml:space="preserve"> Professional HPC – Questionnaire on Technologies</w:t>
      </w:r>
    </w:p>
    <w:p w:rsidR="00E1308B" w:rsidRPr="008928EB" w:rsidRDefault="00E1308B" w:rsidP="00E1308B">
      <w:pPr>
        <w:jc w:val="right"/>
        <w:rPr>
          <w:rFonts w:ascii="Arial" w:eastAsia="Calibri" w:hAnsi="Arial"/>
          <w:b/>
          <w:bCs/>
          <w:sz w:val="36"/>
          <w:lang w:eastAsia="x-none"/>
        </w:rPr>
      </w:pPr>
      <w:r>
        <w:rPr>
          <w:rFonts w:ascii="Arial" w:eastAsia="Calibri" w:hAnsi="Arial"/>
          <w:b/>
          <w:bCs/>
          <w:sz w:val="36"/>
          <w:lang w:eastAsia="x-none"/>
        </w:rPr>
        <w:t>June</w:t>
      </w:r>
      <w:r w:rsidRPr="008928EB">
        <w:rPr>
          <w:rFonts w:ascii="Arial" w:eastAsia="Calibri" w:hAnsi="Arial"/>
          <w:b/>
          <w:bCs/>
          <w:sz w:val="36"/>
          <w:lang w:eastAsia="x-none"/>
        </w:rPr>
        <w:t xml:space="preserve"> 2018</w:t>
      </w:r>
    </w:p>
    <w:p w:rsidR="00E1308B" w:rsidRPr="00E1308B" w:rsidRDefault="00E1308B" w:rsidP="00E1308B">
      <w:pPr>
        <w:rPr>
          <w:rFonts w:ascii="Arial" w:eastAsia="Calibri" w:hAnsi="Arial"/>
          <w:b/>
          <w:bCs/>
          <w:color w:val="4F6228" w:themeColor="accent3" w:themeShade="80"/>
          <w:sz w:val="36"/>
          <w:lang w:eastAsia="x-none"/>
        </w:rPr>
      </w:pPr>
    </w:p>
    <w:p w:rsidR="00E1308B" w:rsidRPr="00516A22" w:rsidRDefault="00E1308B" w:rsidP="00516A22">
      <w:pPr>
        <w:tabs>
          <w:tab w:val="left" w:pos="8931"/>
        </w:tabs>
        <w:spacing w:line="276" w:lineRule="auto"/>
        <w:ind w:right="-46"/>
        <w:rPr>
          <w:rFonts w:cs="Arial"/>
          <w:sz w:val="22"/>
          <w:u w:val="single"/>
        </w:rPr>
      </w:pPr>
      <w:r w:rsidRPr="00516A22">
        <w:rPr>
          <w:rFonts w:cs="Arial"/>
          <w:sz w:val="22"/>
        </w:rPr>
        <w:t>The data that you provide will help us better understand current the technological progress</w:t>
      </w:r>
      <w:r w:rsidR="00516A22">
        <w:rPr>
          <w:rFonts w:cs="Arial"/>
          <w:sz w:val="22"/>
        </w:rPr>
        <w:t>;</w:t>
      </w:r>
      <w:r w:rsidRPr="00516A22">
        <w:rPr>
          <w:rFonts w:cs="Arial"/>
          <w:sz w:val="22"/>
        </w:rPr>
        <w:t xml:space="preserve"> and your approach to environmental performance</w:t>
      </w:r>
      <w:r w:rsidR="00516A22">
        <w:rPr>
          <w:sz w:val="22"/>
        </w:rPr>
        <w:t>;</w:t>
      </w:r>
      <w:r w:rsidR="00516A22" w:rsidRPr="00516A22">
        <w:rPr>
          <w:sz w:val="22"/>
        </w:rPr>
        <w:t xml:space="preserve"> life cycle aspects and improvement </w:t>
      </w:r>
      <w:r w:rsidR="00516A22">
        <w:rPr>
          <w:sz w:val="22"/>
        </w:rPr>
        <w:t>potentials/</w:t>
      </w:r>
      <w:r w:rsidR="00516A22" w:rsidRPr="00516A22">
        <w:rPr>
          <w:sz w:val="22"/>
        </w:rPr>
        <w:t xml:space="preserve">opportunities for </w:t>
      </w:r>
      <w:r w:rsidR="00516A22" w:rsidRPr="00516A22">
        <w:rPr>
          <w:b/>
          <w:sz w:val="22"/>
        </w:rPr>
        <w:t>Professional High Pressure Cleaners</w:t>
      </w:r>
      <w:r w:rsidR="00516A22" w:rsidRPr="00516A22">
        <w:rPr>
          <w:sz w:val="22"/>
        </w:rPr>
        <w:t>.</w:t>
      </w:r>
    </w:p>
    <w:p w:rsidR="00E1308B" w:rsidRPr="00516A22" w:rsidRDefault="00E1308B" w:rsidP="00516A22">
      <w:pPr>
        <w:spacing w:line="276" w:lineRule="auto"/>
        <w:rPr>
          <w:rFonts w:cs="Arial"/>
          <w:sz w:val="22"/>
        </w:rPr>
      </w:pPr>
      <w:r w:rsidRPr="00516A22">
        <w:rPr>
          <w:rFonts w:cs="Arial"/>
          <w:sz w:val="22"/>
        </w:rPr>
        <w:t>The answers received to this consultation are an important element of our work. Your time and expertise are greatly appreciated and valued. Please feel free to forward this document to other stakeholders whom you consider would have a potential interest.</w:t>
      </w:r>
      <w:r w:rsidR="00BF49DA">
        <w:rPr>
          <w:rFonts w:cs="Arial"/>
          <w:sz w:val="22"/>
        </w:rPr>
        <w:t xml:space="preserve"> Please do not feel obliged to answer all questions.</w:t>
      </w:r>
      <w:r w:rsidRPr="00516A22">
        <w:rPr>
          <w:rFonts w:cs="Arial"/>
          <w:sz w:val="22"/>
        </w:rPr>
        <w:t xml:space="preserve"> Should you require any further information in order to complete this questionnaire, please do not hesitate to contact us. </w:t>
      </w:r>
    </w:p>
    <w:p w:rsidR="00516A22" w:rsidRDefault="00516A22" w:rsidP="00516A22">
      <w:pPr>
        <w:tabs>
          <w:tab w:val="left" w:pos="4980"/>
        </w:tabs>
        <w:spacing w:line="276" w:lineRule="auto"/>
        <w:ind w:right="284"/>
        <w:rPr>
          <w:rFonts w:cs="Arial"/>
          <w:sz w:val="22"/>
        </w:rPr>
      </w:pPr>
    </w:p>
    <w:p w:rsidR="00E1308B" w:rsidRPr="00516A22" w:rsidRDefault="00E1308B" w:rsidP="00516A22">
      <w:pPr>
        <w:tabs>
          <w:tab w:val="left" w:pos="4980"/>
        </w:tabs>
        <w:spacing w:line="276" w:lineRule="auto"/>
        <w:ind w:right="284"/>
        <w:rPr>
          <w:rFonts w:cs="Arial"/>
          <w:sz w:val="22"/>
        </w:rPr>
      </w:pPr>
      <w:r w:rsidRPr="00516A22">
        <w:rPr>
          <w:rFonts w:cs="Arial"/>
          <w:sz w:val="22"/>
        </w:rPr>
        <w:t>Thank you in advance for your support.</w:t>
      </w:r>
    </w:p>
    <w:p w:rsidR="00516A22" w:rsidRDefault="00516A22" w:rsidP="00E1308B">
      <w:pPr>
        <w:spacing w:line="276" w:lineRule="auto"/>
        <w:rPr>
          <w:rFonts w:cs="Arial"/>
          <w:b/>
          <w:bCs/>
          <w:sz w:val="22"/>
        </w:rPr>
      </w:pPr>
    </w:p>
    <w:p w:rsidR="00E1308B" w:rsidRPr="008237DE" w:rsidRDefault="00E1308B" w:rsidP="00E1308B">
      <w:pPr>
        <w:spacing w:line="276" w:lineRule="auto"/>
        <w:rPr>
          <w:b/>
          <w:sz w:val="22"/>
        </w:rPr>
      </w:pPr>
      <w:r w:rsidRPr="008237DE">
        <w:rPr>
          <w:rFonts w:cs="Arial"/>
          <w:b/>
          <w:bCs/>
          <w:sz w:val="22"/>
        </w:rPr>
        <w:t>You are invited to submit your feedback to</w:t>
      </w:r>
      <w:r w:rsidRPr="008237DE">
        <w:rPr>
          <w:b/>
          <w:sz w:val="22"/>
        </w:rPr>
        <w:t>:</w:t>
      </w:r>
    </w:p>
    <w:p w:rsidR="00E1308B" w:rsidRPr="00AD59F4" w:rsidRDefault="005E7114" w:rsidP="00E1308B">
      <w:pPr>
        <w:spacing w:line="276" w:lineRule="auto"/>
        <w:rPr>
          <w:szCs w:val="20"/>
        </w:rPr>
      </w:pPr>
      <w:hyperlink r:id="rId10" w:history="1">
        <w:r w:rsidR="00E1308B" w:rsidRPr="00AD59F4">
          <w:rPr>
            <w:rStyle w:val="Hyperlink"/>
            <w:szCs w:val="20"/>
          </w:rPr>
          <w:t>JRC-B5-HIGH-PRESSURE-CLEANERS@ec.europa.eu</w:t>
        </w:r>
      </w:hyperlink>
    </w:p>
    <w:p w:rsidR="00E1308B" w:rsidRPr="00AD59F4" w:rsidRDefault="005E7114" w:rsidP="00E1308B">
      <w:pPr>
        <w:spacing w:line="276" w:lineRule="auto"/>
        <w:rPr>
          <w:szCs w:val="20"/>
        </w:rPr>
      </w:pPr>
      <w:hyperlink r:id="rId11" w:history="1">
        <w:r w:rsidR="00E1308B" w:rsidRPr="00AD59F4">
          <w:rPr>
            <w:rStyle w:val="Hyperlink"/>
            <w:szCs w:val="20"/>
          </w:rPr>
          <w:t>Rocio.RODRIGUEZ-QUINTERO@ec.europa.eu</w:t>
        </w:r>
      </w:hyperlink>
    </w:p>
    <w:p w:rsidR="00E1308B" w:rsidRPr="00550B0F" w:rsidRDefault="005E7114" w:rsidP="00E1308B">
      <w:pPr>
        <w:spacing w:line="276" w:lineRule="auto"/>
        <w:rPr>
          <w:lang w:val="nb-NO"/>
        </w:rPr>
      </w:pPr>
      <w:hyperlink r:id="rId12" w:history="1">
        <w:r w:rsidR="00E1308B" w:rsidRPr="00550B0F">
          <w:rPr>
            <w:rStyle w:val="Hyperlink"/>
            <w:rFonts w:cs="Arial"/>
            <w:szCs w:val="20"/>
            <w:lang w:val="nb-NO"/>
          </w:rPr>
          <w:t>dimos.paraskevas@ec.europa.eu</w:t>
        </w:r>
      </w:hyperlink>
    </w:p>
    <w:p w:rsidR="00E1308B" w:rsidRPr="00550B0F" w:rsidRDefault="00E1308B" w:rsidP="00E1308B">
      <w:pPr>
        <w:rPr>
          <w:rFonts w:ascii="Calibri" w:hAnsi="Calibri"/>
          <w:sz w:val="21"/>
          <w:szCs w:val="21"/>
          <w:lang w:val="nb-NO"/>
        </w:rPr>
      </w:pPr>
    </w:p>
    <w:p w:rsidR="00E1308B" w:rsidRPr="00550B0F" w:rsidRDefault="00E1308B" w:rsidP="00E1308B">
      <w:pPr>
        <w:rPr>
          <w:rFonts w:ascii="Calibri" w:hAnsi="Calibri"/>
          <w:sz w:val="21"/>
          <w:szCs w:val="21"/>
          <w:lang w:val="nb-NO"/>
        </w:rPr>
      </w:pPr>
    </w:p>
    <w:p w:rsidR="00E1308B" w:rsidRPr="00550B0F" w:rsidRDefault="00E1308B" w:rsidP="00E1308B">
      <w:pPr>
        <w:rPr>
          <w:rFonts w:ascii="Calibri" w:hAnsi="Calibri"/>
          <w:sz w:val="21"/>
          <w:szCs w:val="21"/>
          <w:lang w:val="nb-NO"/>
        </w:rPr>
      </w:pPr>
    </w:p>
    <w:p w:rsidR="00E1308B" w:rsidRPr="00550B0F" w:rsidRDefault="00E1308B" w:rsidP="00E1308B">
      <w:pPr>
        <w:rPr>
          <w:rFonts w:ascii="Calibri" w:hAnsi="Calibri"/>
          <w:sz w:val="21"/>
          <w:szCs w:val="21"/>
          <w:lang w:val="nb-NO"/>
        </w:rPr>
      </w:pPr>
      <w:r w:rsidRPr="008928EB">
        <w:rPr>
          <w:noProof/>
        </w:rPr>
        <w:drawing>
          <wp:anchor distT="0" distB="0" distL="114300" distR="114300" simplePos="0" relativeHeight="251661312" behindDoc="0" locked="0" layoutInCell="1" allowOverlap="1" wp14:anchorId="004072FF" wp14:editId="43885503">
            <wp:simplePos x="0" y="0"/>
            <wp:positionH relativeFrom="column">
              <wp:posOffset>2257425</wp:posOffset>
            </wp:positionH>
            <wp:positionV relativeFrom="paragraph">
              <wp:posOffset>159385</wp:posOffset>
            </wp:positionV>
            <wp:extent cx="843280" cy="561340"/>
            <wp:effectExtent l="0" t="0" r="0" b="0"/>
            <wp:wrapSquare wrapText="bothSides"/>
            <wp:docPr id="24" name="Picture 1" descr="jobs:JRC Templates:LAST-reports-templates:Material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JRC Templates:LAST-reports-templates:Materials: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CDF" w:rsidRPr="00550B0F" w:rsidRDefault="00CF031F" w:rsidP="00AD59F4">
      <w:pPr>
        <w:spacing w:line="276" w:lineRule="auto"/>
        <w:rPr>
          <w:b/>
          <w:lang w:val="nb-NO"/>
        </w:rPr>
      </w:pPr>
      <w:proofErr w:type="spellStart"/>
      <w:r w:rsidRPr="00550B0F">
        <w:rPr>
          <w:b/>
          <w:lang w:val="nb-NO"/>
        </w:rPr>
        <w:lastRenderedPageBreak/>
        <w:t>Dear</w:t>
      </w:r>
      <w:proofErr w:type="spellEnd"/>
      <w:r w:rsidRPr="00550B0F">
        <w:rPr>
          <w:b/>
          <w:lang w:val="nb-NO"/>
        </w:rPr>
        <w:t xml:space="preserve"> Stakeholder</w:t>
      </w:r>
      <w:r w:rsidR="0000586B" w:rsidRPr="00550B0F">
        <w:rPr>
          <w:b/>
          <w:lang w:val="nb-NO"/>
        </w:rPr>
        <w:t>s</w:t>
      </w:r>
      <w:r w:rsidRPr="00550B0F">
        <w:rPr>
          <w:b/>
          <w:lang w:val="nb-NO"/>
        </w:rPr>
        <w:t xml:space="preserve">, </w:t>
      </w:r>
    </w:p>
    <w:p w:rsidR="001B241C" w:rsidRDefault="001B241C" w:rsidP="001B241C">
      <w:pPr>
        <w:spacing w:line="276" w:lineRule="auto"/>
      </w:pPr>
      <w:r>
        <w:t xml:space="preserve">Please find below questions that will aid the team carrying out the preparatory study to obtain a better understanding, and to document the status, the technological progress related to life cycle aspects and improvement opportunities for </w:t>
      </w:r>
      <w:r w:rsidRPr="00CF031F">
        <w:rPr>
          <w:b/>
        </w:rPr>
        <w:t>Professional High Pressure Cleaners</w:t>
      </w:r>
      <w:r>
        <w:t xml:space="preserve">. We would appreciate your feedback to the project team in any form you prefer, also with attached documents and supporting information. </w:t>
      </w:r>
      <w:r w:rsidRPr="00663BF2">
        <w:rPr>
          <w:rFonts w:cs="Arial"/>
          <w:bCs/>
        </w:rPr>
        <w:t xml:space="preserve">Please do not feel obliged to answer all questions. </w:t>
      </w:r>
    </w:p>
    <w:p w:rsidR="00DD3E69" w:rsidRDefault="002C56BE" w:rsidP="00AD59F4">
      <w:pPr>
        <w:spacing w:line="276" w:lineRule="auto"/>
        <w:rPr>
          <w:b/>
        </w:rPr>
      </w:pPr>
      <w:r w:rsidRPr="00DD3E69">
        <w:rPr>
          <w:b/>
          <w:u w:val="single"/>
        </w:rPr>
        <w:t xml:space="preserve">Question </w:t>
      </w:r>
      <w:r w:rsidR="00DD3E69">
        <w:rPr>
          <w:b/>
          <w:u w:val="single"/>
        </w:rPr>
        <w:t>1</w:t>
      </w:r>
      <w:r w:rsidR="00DD3E69" w:rsidRPr="00DD3E69">
        <w:rPr>
          <w:b/>
        </w:rPr>
        <w:t xml:space="preserve"> </w:t>
      </w:r>
      <w:r w:rsidR="00DD3E69">
        <w:rPr>
          <w:b/>
        </w:rPr>
        <w:t>–</w:t>
      </w:r>
      <w:r w:rsidR="00DD3E69" w:rsidRPr="00DD3E69">
        <w:rPr>
          <w:b/>
        </w:rPr>
        <w:t xml:space="preserve"> </w:t>
      </w:r>
      <w:r w:rsidR="00522222">
        <w:rPr>
          <w:b/>
        </w:rPr>
        <w:t>In house t</w:t>
      </w:r>
      <w:r w:rsidR="00DD3E69">
        <w:rPr>
          <w:b/>
        </w:rPr>
        <w:t>est methods on cleaning efficiency/performance</w:t>
      </w:r>
    </w:p>
    <w:p w:rsidR="001B241C" w:rsidRDefault="001B241C" w:rsidP="001B241C">
      <w:pPr>
        <w:spacing w:line="276" w:lineRule="auto"/>
      </w:pPr>
      <w:r>
        <w:t>Do you have in-house testing methods to measure and assess the cleaning efficiency/performance, consumption of energy, water and consumables and power draw of your HPC products? If yes, please provide us with information of these test methods and procedures.</w:t>
      </w:r>
    </w:p>
    <w:tbl>
      <w:tblPr>
        <w:tblStyle w:val="TableGrid"/>
        <w:tblW w:w="0" w:type="auto"/>
        <w:tblLook w:val="04A0" w:firstRow="1" w:lastRow="0" w:firstColumn="1" w:lastColumn="0" w:noHBand="0" w:noVBand="1"/>
      </w:tblPr>
      <w:tblGrid>
        <w:gridCol w:w="9242"/>
      </w:tblGrid>
      <w:tr w:rsidR="00DD3E69" w:rsidTr="00DD3E69">
        <w:tc>
          <w:tcPr>
            <w:tcW w:w="9242" w:type="dxa"/>
          </w:tcPr>
          <w:p w:rsidR="00DD3E69" w:rsidRDefault="00DD3E69" w:rsidP="00AD59F4">
            <w:pPr>
              <w:spacing w:line="276" w:lineRule="auto"/>
            </w:pPr>
            <w:r w:rsidRPr="004E5CDF">
              <w:rPr>
                <w:b/>
              </w:rPr>
              <w:t>Answer:</w:t>
            </w:r>
            <w:r>
              <w:t xml:space="preserve"> </w:t>
            </w:r>
            <w:r w:rsidR="004E5CDF">
              <w:t xml:space="preserve">Yes/No </w:t>
            </w:r>
            <w:r>
              <w:t>e.g. Attachment</w:t>
            </w:r>
            <w:r w:rsidR="004E5CDF">
              <w:t xml:space="preserve"> 1,2</w:t>
            </w:r>
          </w:p>
          <w:p w:rsidR="00522222" w:rsidRDefault="00522222" w:rsidP="00AD59F4">
            <w:pPr>
              <w:spacing w:line="276" w:lineRule="auto"/>
            </w:pPr>
          </w:p>
        </w:tc>
      </w:tr>
    </w:tbl>
    <w:p w:rsidR="00DD3E69" w:rsidRPr="00DD3E69" w:rsidRDefault="00DD3E69" w:rsidP="00AD59F4">
      <w:pPr>
        <w:spacing w:line="276" w:lineRule="auto"/>
      </w:pPr>
    </w:p>
    <w:p w:rsidR="00DD3E69" w:rsidRDefault="00DD3E69" w:rsidP="00AD59F4">
      <w:pPr>
        <w:spacing w:line="276" w:lineRule="auto"/>
        <w:rPr>
          <w:b/>
        </w:rPr>
      </w:pPr>
      <w:r w:rsidRPr="00DD3E69">
        <w:rPr>
          <w:b/>
          <w:u w:val="single"/>
        </w:rPr>
        <w:t xml:space="preserve">Question </w:t>
      </w:r>
      <w:r w:rsidR="004E5CDF">
        <w:rPr>
          <w:b/>
          <w:u w:val="single"/>
        </w:rPr>
        <w:t>2</w:t>
      </w:r>
      <w:r w:rsidRPr="00DD3E69">
        <w:rPr>
          <w:b/>
        </w:rPr>
        <w:t xml:space="preserve"> </w:t>
      </w:r>
      <w:r>
        <w:rPr>
          <w:b/>
        </w:rPr>
        <w:t xml:space="preserve">– Representative </w:t>
      </w:r>
      <w:r w:rsidR="001B241C">
        <w:rPr>
          <w:b/>
        </w:rPr>
        <w:t>products</w:t>
      </w:r>
      <w:r>
        <w:rPr>
          <w:b/>
        </w:rPr>
        <w:t xml:space="preserve"> </w:t>
      </w:r>
      <w:r w:rsidR="003D2ED2">
        <w:rPr>
          <w:b/>
        </w:rPr>
        <w:t>for Professional HPC</w:t>
      </w:r>
    </w:p>
    <w:p w:rsidR="001B241C" w:rsidRDefault="001B241C" w:rsidP="001B241C">
      <w:pPr>
        <w:spacing w:line="276" w:lineRule="auto"/>
      </w:pPr>
      <w:r>
        <w:t xml:space="preserve">In order to assess and to model each HPC category separately, representative (average) products will be used as benchmark cases. Based on your expertise, could you suggest representative products for each category of HPC? </w:t>
      </w:r>
      <w:proofErr w:type="gramStart"/>
      <w:r>
        <w:t>Could you send us the technical characteristics (e.g. pressure, flow rate, motor effect) and/or brochures, technical factsheets etc. of these products?</w:t>
      </w:r>
      <w:proofErr w:type="gramEnd"/>
    </w:p>
    <w:tbl>
      <w:tblPr>
        <w:tblStyle w:val="TableGrid"/>
        <w:tblW w:w="0" w:type="auto"/>
        <w:tblLook w:val="04A0" w:firstRow="1" w:lastRow="0" w:firstColumn="1" w:lastColumn="0" w:noHBand="0" w:noVBand="1"/>
      </w:tblPr>
      <w:tblGrid>
        <w:gridCol w:w="9242"/>
      </w:tblGrid>
      <w:tr w:rsidR="00DD3E69" w:rsidTr="00DD64F6">
        <w:tc>
          <w:tcPr>
            <w:tcW w:w="9242" w:type="dxa"/>
          </w:tcPr>
          <w:p w:rsidR="00770CF3" w:rsidRDefault="00770CF3" w:rsidP="00770CF3">
            <w:pPr>
              <w:pStyle w:val="ListParagraph"/>
              <w:numPr>
                <w:ilvl w:val="0"/>
                <w:numId w:val="5"/>
              </w:numPr>
              <w:spacing w:line="276" w:lineRule="auto"/>
            </w:pPr>
            <w:r>
              <w:t>Cold water HPC single/three phase</w:t>
            </w:r>
          </w:p>
          <w:p w:rsidR="00770CF3" w:rsidRDefault="00770CF3" w:rsidP="00770CF3">
            <w:pPr>
              <w:pStyle w:val="ListParagraph"/>
              <w:numPr>
                <w:ilvl w:val="0"/>
                <w:numId w:val="5"/>
              </w:numPr>
              <w:spacing w:line="276" w:lineRule="auto"/>
            </w:pPr>
            <w:r>
              <w:t>Hot water HPC single/three phase</w:t>
            </w:r>
          </w:p>
          <w:p w:rsidR="00770CF3" w:rsidRDefault="00770CF3" w:rsidP="00770CF3">
            <w:pPr>
              <w:pStyle w:val="ListParagraph"/>
              <w:numPr>
                <w:ilvl w:val="0"/>
                <w:numId w:val="5"/>
              </w:numPr>
              <w:spacing w:line="276" w:lineRule="auto"/>
            </w:pPr>
            <w:r>
              <w:t>Cold water combustion engine</w:t>
            </w:r>
          </w:p>
          <w:p w:rsidR="00770CF3" w:rsidRDefault="00770CF3" w:rsidP="00770CF3">
            <w:pPr>
              <w:pStyle w:val="ListParagraph"/>
              <w:numPr>
                <w:ilvl w:val="0"/>
                <w:numId w:val="5"/>
              </w:numPr>
              <w:spacing w:line="276" w:lineRule="auto"/>
            </w:pPr>
            <w:r>
              <w:t>Hot water combustion engine</w:t>
            </w:r>
          </w:p>
          <w:p w:rsidR="004E5CDF" w:rsidRDefault="004E5CDF" w:rsidP="00AD59F4">
            <w:pPr>
              <w:spacing w:line="276" w:lineRule="auto"/>
            </w:pPr>
            <w:r w:rsidRPr="004E5CDF">
              <w:rPr>
                <w:b/>
              </w:rPr>
              <w:t>Answer:</w:t>
            </w:r>
            <w:r>
              <w:t xml:space="preserve"> Yes/No e.g. Attachment 1,2</w:t>
            </w:r>
          </w:p>
          <w:p w:rsidR="006D2B39" w:rsidRDefault="006D2B39" w:rsidP="00AD59F4">
            <w:pPr>
              <w:spacing w:line="276" w:lineRule="auto"/>
            </w:pPr>
          </w:p>
        </w:tc>
      </w:tr>
    </w:tbl>
    <w:p w:rsidR="001B241C" w:rsidRDefault="001B241C" w:rsidP="00AD59F4">
      <w:pPr>
        <w:spacing w:line="276" w:lineRule="auto"/>
        <w:rPr>
          <w:b/>
          <w:u w:val="single"/>
        </w:rPr>
      </w:pPr>
    </w:p>
    <w:p w:rsidR="000F235E" w:rsidRDefault="004E5CDF" w:rsidP="00AD59F4">
      <w:pPr>
        <w:spacing w:line="276" w:lineRule="auto"/>
      </w:pPr>
      <w:r w:rsidRPr="00DD3E69">
        <w:rPr>
          <w:b/>
          <w:u w:val="single"/>
        </w:rPr>
        <w:t xml:space="preserve">Question </w:t>
      </w:r>
      <w:r>
        <w:rPr>
          <w:b/>
          <w:u w:val="single"/>
        </w:rPr>
        <w:t>3</w:t>
      </w:r>
      <w:r w:rsidRPr="00DD3E69">
        <w:rPr>
          <w:b/>
        </w:rPr>
        <w:t xml:space="preserve"> </w:t>
      </w:r>
      <w:r w:rsidRPr="0045151E">
        <w:rPr>
          <w:b/>
        </w:rPr>
        <w:t xml:space="preserve">– </w:t>
      </w:r>
      <w:r w:rsidR="000F235E" w:rsidRPr="0045151E">
        <w:rPr>
          <w:b/>
        </w:rPr>
        <w:t>Basic differentiation</w:t>
      </w:r>
      <w:r w:rsidR="00AD0595" w:rsidRPr="0045151E">
        <w:rPr>
          <w:b/>
        </w:rPr>
        <w:t>s</w:t>
      </w:r>
      <w:r w:rsidR="000F235E" w:rsidRPr="0045151E">
        <w:rPr>
          <w:b/>
        </w:rPr>
        <w:t xml:space="preserve"> of </w:t>
      </w:r>
      <w:r w:rsidR="00BB64DE">
        <w:rPr>
          <w:b/>
        </w:rPr>
        <w:t>D</w:t>
      </w:r>
      <w:r w:rsidR="000F235E" w:rsidRPr="0045151E">
        <w:rPr>
          <w:b/>
        </w:rPr>
        <w:t xml:space="preserve">omestic versus </w:t>
      </w:r>
      <w:r w:rsidR="00BB64DE">
        <w:rPr>
          <w:b/>
        </w:rPr>
        <w:t>Professional</w:t>
      </w:r>
      <w:r w:rsidR="000F235E" w:rsidRPr="0045151E">
        <w:rPr>
          <w:b/>
        </w:rPr>
        <w:t xml:space="preserve"> HPC</w:t>
      </w:r>
    </w:p>
    <w:p w:rsidR="001B241C" w:rsidRPr="004E5CDF" w:rsidRDefault="001B241C" w:rsidP="001B241C">
      <w:pPr>
        <w:spacing w:line="276" w:lineRule="auto"/>
      </w:pPr>
      <w:r>
        <w:t>Could you propose</w:t>
      </w:r>
      <w:r w:rsidRPr="004E5CDF">
        <w:t xml:space="preserve"> </w:t>
      </w:r>
      <w:r>
        <w:t xml:space="preserve">to the investigation team which technical </w:t>
      </w:r>
      <w:r w:rsidRPr="004E5CDF">
        <w:t>limit</w:t>
      </w:r>
      <w:r>
        <w:t>s</w:t>
      </w:r>
      <w:r w:rsidRPr="004E5CDF">
        <w:t xml:space="preserve"> </w:t>
      </w:r>
      <w:r>
        <w:t xml:space="preserve">or properties you think would be relevant </w:t>
      </w:r>
      <w:r w:rsidRPr="004E5CDF">
        <w:t xml:space="preserve">to differentiate </w:t>
      </w:r>
      <w:r>
        <w:t xml:space="preserve">domestic </w:t>
      </w:r>
      <w:r w:rsidRPr="004E5CDF">
        <w:t xml:space="preserve">versus professional HPC (e.g. power and/or maximum flow </w:t>
      </w:r>
      <w:r>
        <w:t>and/</w:t>
      </w:r>
      <w:r w:rsidRPr="004E5CDF">
        <w:t>or maximum pressure)</w:t>
      </w:r>
      <w:r>
        <w:t xml:space="preserve">? Which design features, performance parameters </w:t>
      </w:r>
      <w:proofErr w:type="spellStart"/>
      <w:r>
        <w:t>etc</w:t>
      </w:r>
      <w:proofErr w:type="spellEnd"/>
      <w:r>
        <w:t xml:space="preserve"> do you consider differentiate domestic versus professional HPC (e.g. in the materials selection, </w:t>
      </w:r>
      <w:proofErr w:type="spellStart"/>
      <w:r>
        <w:t>etc</w:t>
      </w:r>
      <w:proofErr w:type="spellEnd"/>
      <w:r>
        <w:t xml:space="preserve">) </w:t>
      </w:r>
    </w:p>
    <w:tbl>
      <w:tblPr>
        <w:tblStyle w:val="TableGrid"/>
        <w:tblW w:w="0" w:type="auto"/>
        <w:tblLook w:val="04A0" w:firstRow="1" w:lastRow="0" w:firstColumn="1" w:lastColumn="0" w:noHBand="0" w:noVBand="1"/>
      </w:tblPr>
      <w:tblGrid>
        <w:gridCol w:w="9242"/>
      </w:tblGrid>
      <w:tr w:rsidR="004E5CDF" w:rsidTr="00DD64F6">
        <w:tc>
          <w:tcPr>
            <w:tcW w:w="9242" w:type="dxa"/>
          </w:tcPr>
          <w:p w:rsidR="00E941C4" w:rsidRDefault="004E5CDF" w:rsidP="00AD59F4">
            <w:pPr>
              <w:spacing w:line="276" w:lineRule="auto"/>
            </w:pPr>
            <w:r w:rsidRPr="004E5CDF">
              <w:rPr>
                <w:b/>
              </w:rPr>
              <w:t>Answer:</w:t>
            </w:r>
            <w:r>
              <w:t xml:space="preserve"> Yes/No e.g. Attachment 1,2</w:t>
            </w:r>
          </w:p>
          <w:p w:rsidR="00516A22" w:rsidRDefault="00516A22" w:rsidP="00AD59F4">
            <w:pPr>
              <w:spacing w:line="276" w:lineRule="auto"/>
            </w:pPr>
          </w:p>
          <w:p w:rsidR="00516A22" w:rsidRDefault="00516A22" w:rsidP="00AD59F4">
            <w:pPr>
              <w:spacing w:line="276" w:lineRule="auto"/>
            </w:pPr>
          </w:p>
        </w:tc>
      </w:tr>
    </w:tbl>
    <w:p w:rsidR="0048313A" w:rsidRDefault="0048313A" w:rsidP="0048313A">
      <w:pPr>
        <w:spacing w:line="276" w:lineRule="auto"/>
        <w:rPr>
          <w:b/>
        </w:rPr>
      </w:pPr>
      <w:r w:rsidRPr="00DD3E69">
        <w:rPr>
          <w:b/>
          <w:u w:val="single"/>
        </w:rPr>
        <w:lastRenderedPageBreak/>
        <w:t xml:space="preserve">Question </w:t>
      </w:r>
      <w:r>
        <w:rPr>
          <w:b/>
          <w:u w:val="single"/>
        </w:rPr>
        <w:t>4</w:t>
      </w:r>
      <w:r w:rsidRPr="00DD3E69">
        <w:rPr>
          <w:b/>
        </w:rPr>
        <w:t xml:space="preserve"> </w:t>
      </w:r>
      <w:r>
        <w:rPr>
          <w:b/>
        </w:rPr>
        <w:t>–</w:t>
      </w:r>
      <w:r w:rsidRPr="00DD3E69">
        <w:rPr>
          <w:b/>
        </w:rPr>
        <w:t xml:space="preserve"> </w:t>
      </w:r>
      <w:r>
        <w:rPr>
          <w:b/>
        </w:rPr>
        <w:t xml:space="preserve">Bill </w:t>
      </w:r>
      <w:proofErr w:type="gramStart"/>
      <w:r>
        <w:rPr>
          <w:b/>
        </w:rPr>
        <w:t>Of</w:t>
      </w:r>
      <w:proofErr w:type="gramEnd"/>
      <w:r>
        <w:rPr>
          <w:b/>
        </w:rPr>
        <w:t xml:space="preserve"> Materials (BOM)</w:t>
      </w:r>
    </w:p>
    <w:p w:rsidR="001B241C" w:rsidRDefault="001B241C" w:rsidP="001B241C">
      <w:pPr>
        <w:spacing w:line="276" w:lineRule="auto"/>
        <w:rPr>
          <w:lang w:val="en-US"/>
        </w:rPr>
      </w:pPr>
      <w:r>
        <w:t xml:space="preserve">Could you send us a representative BOM for the product categories noted in Question 2? Below we enclose a table with the main components and materials we have noted until now. Please add, correct and/or send a new BOM when relevant. </w:t>
      </w:r>
    </w:p>
    <w:tbl>
      <w:tblPr>
        <w:tblW w:w="9318" w:type="dxa"/>
        <w:tblCellMar>
          <w:left w:w="0" w:type="dxa"/>
          <w:right w:w="0" w:type="dxa"/>
        </w:tblCellMar>
        <w:tblLook w:val="04A0" w:firstRow="1" w:lastRow="0" w:firstColumn="1" w:lastColumn="0" w:noHBand="0" w:noVBand="1"/>
      </w:tblPr>
      <w:tblGrid>
        <w:gridCol w:w="1726"/>
        <w:gridCol w:w="4319"/>
        <w:gridCol w:w="3273"/>
      </w:tblGrid>
      <w:tr w:rsidR="0048313A" w:rsidRPr="00AD5B06" w:rsidTr="001B241C">
        <w:trPr>
          <w:trHeight w:val="562"/>
          <w:tblHeader/>
        </w:trPr>
        <w:tc>
          <w:tcPr>
            <w:tcW w:w="1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Component</w:t>
            </w:r>
          </w:p>
        </w:tc>
        <w:tc>
          <w:tcPr>
            <w:tcW w:w="4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 xml:space="preserve">Professional mobile </w:t>
            </w:r>
          </w:p>
        </w:tc>
        <w:tc>
          <w:tcPr>
            <w:tcW w:w="3273" w:type="dxa"/>
            <w:tcBorders>
              <w:top w:val="single" w:sz="8" w:space="0" w:color="auto"/>
              <w:left w:val="nil"/>
              <w:bottom w:val="single" w:sz="8" w:space="0" w:color="auto"/>
              <w:right w:val="single" w:sz="8" w:space="0" w:color="auto"/>
            </w:tcBorders>
          </w:tcPr>
          <w:p w:rsidR="0048313A" w:rsidRPr="005317C7" w:rsidRDefault="0048313A" w:rsidP="001B241C">
            <w:pPr>
              <w:rPr>
                <w:szCs w:val="20"/>
              </w:rPr>
            </w:pPr>
            <w:r w:rsidRPr="005317C7">
              <w:rPr>
                <w:szCs w:val="20"/>
              </w:rPr>
              <w:t>Amount</w:t>
            </w:r>
            <w:r>
              <w:rPr>
                <w:szCs w:val="20"/>
              </w:rPr>
              <w:t xml:space="preserve"> (g)</w:t>
            </w:r>
            <w:r w:rsidR="00550B0F">
              <w:rPr>
                <w:szCs w:val="20"/>
              </w:rPr>
              <w:t xml:space="preserve"> or </w:t>
            </w:r>
            <w:r w:rsidR="001B241C">
              <w:rPr>
                <w:szCs w:val="20"/>
              </w:rPr>
              <w:t xml:space="preserve">% of </w:t>
            </w:r>
            <w:r w:rsidR="00550B0F">
              <w:rPr>
                <w:szCs w:val="20"/>
              </w:rPr>
              <w:t>weight</w:t>
            </w:r>
          </w:p>
        </w:tc>
      </w:tr>
      <w:tr w:rsidR="0048313A" w:rsidRPr="00AD5B06" w:rsidTr="001B241C">
        <w:trPr>
          <w:trHeight w:val="828"/>
        </w:trPr>
        <w:tc>
          <w:tcPr>
            <w:tcW w:w="17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Motor/pump assembly</w:t>
            </w:r>
          </w:p>
          <w:p w:rsidR="0048313A" w:rsidRPr="005317C7" w:rsidRDefault="0048313A" w:rsidP="0048313A">
            <w:pPr>
              <w:pStyle w:val="ListParagraph"/>
              <w:numPr>
                <w:ilvl w:val="1"/>
                <w:numId w:val="11"/>
              </w:numPr>
              <w:spacing w:before="0" w:after="0"/>
              <w:ind w:left="240" w:hanging="270"/>
              <w:jc w:val="left"/>
              <w:rPr>
                <w:szCs w:val="20"/>
              </w:rPr>
            </w:pPr>
            <w:r w:rsidRPr="00AD5B06">
              <w:t>Motor</w:t>
            </w:r>
          </w:p>
          <w:p w:rsidR="0048313A" w:rsidRPr="00AD5B06" w:rsidRDefault="0048313A" w:rsidP="0048313A">
            <w:pPr>
              <w:pStyle w:val="ListParagraph"/>
              <w:numPr>
                <w:ilvl w:val="1"/>
                <w:numId w:val="11"/>
              </w:numPr>
              <w:spacing w:before="0" w:after="0"/>
              <w:ind w:left="240" w:hanging="270"/>
              <w:jc w:val="left"/>
            </w:pPr>
            <w:r w:rsidRPr="00AD5B06">
              <w:t>Water pump &amp; piston chamber</w:t>
            </w:r>
          </w:p>
          <w:p w:rsidR="0048313A" w:rsidRPr="00AD5B06" w:rsidRDefault="0048313A" w:rsidP="0048313A">
            <w:pPr>
              <w:pStyle w:val="ListParagraph"/>
              <w:numPr>
                <w:ilvl w:val="1"/>
                <w:numId w:val="11"/>
              </w:numPr>
              <w:spacing w:before="0" w:after="0"/>
              <w:ind w:left="240" w:hanging="270"/>
              <w:jc w:val="left"/>
            </w:pPr>
            <w:r w:rsidRPr="00AD5B06">
              <w:t>Housing</w:t>
            </w:r>
          </w:p>
        </w:tc>
        <w:tc>
          <w:tcPr>
            <w:tcW w:w="4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13A" w:rsidRPr="005317C7" w:rsidRDefault="0048313A" w:rsidP="00BB3AD4">
            <w:pPr>
              <w:rPr>
                <w:szCs w:val="20"/>
              </w:rPr>
            </w:pPr>
            <w:r w:rsidRPr="005317C7">
              <w:rPr>
                <w:szCs w:val="20"/>
              </w:rPr>
              <w:t>a.</w:t>
            </w:r>
            <w:r>
              <w:rPr>
                <w:szCs w:val="20"/>
              </w:rPr>
              <w:t xml:space="preserve"> </w:t>
            </w:r>
            <w:r w:rsidRPr="005317C7">
              <w:rPr>
                <w:szCs w:val="20"/>
              </w:rPr>
              <w:t>Steel, cast iron, aluminium sheet/extrusion, copper winding wire</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r w:rsidRPr="005317C7">
              <w:rPr>
                <w:szCs w:val="20"/>
              </w:rPr>
              <w:t>Steel: xxx g</w:t>
            </w:r>
          </w:p>
          <w:p w:rsidR="0048313A" w:rsidRPr="005317C7" w:rsidRDefault="0048313A" w:rsidP="00BB3AD4">
            <w:pPr>
              <w:rPr>
                <w:szCs w:val="20"/>
              </w:rPr>
            </w:pPr>
            <w:r w:rsidRPr="005317C7">
              <w:rPr>
                <w:szCs w:val="20"/>
              </w:rPr>
              <w:t>Cast iron: xx g</w:t>
            </w:r>
          </w:p>
        </w:tc>
      </w:tr>
      <w:tr w:rsidR="0048313A" w:rsidRPr="00AD5B06" w:rsidTr="001B241C">
        <w:trPr>
          <w:trHeight w:val="828"/>
        </w:trPr>
        <w:tc>
          <w:tcPr>
            <w:tcW w:w="0" w:type="auto"/>
            <w:vMerge/>
            <w:tcBorders>
              <w:top w:val="nil"/>
              <w:left w:val="single" w:sz="8" w:space="0" w:color="auto"/>
              <w:bottom w:val="single" w:sz="8" w:space="0" w:color="auto"/>
              <w:right w:val="single" w:sz="8" w:space="0" w:color="auto"/>
            </w:tcBorders>
            <w:vAlign w:val="center"/>
            <w:hideMark/>
          </w:tcPr>
          <w:p w:rsidR="0048313A" w:rsidRPr="005317C7" w:rsidRDefault="0048313A" w:rsidP="00BB3AD4">
            <w:pPr>
              <w:rPr>
                <w:szCs w:val="20"/>
              </w:rPr>
            </w:pPr>
          </w:p>
        </w:tc>
        <w:tc>
          <w:tcPr>
            <w:tcW w:w="4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13A" w:rsidRPr="005317C7" w:rsidRDefault="0048313A" w:rsidP="00BB3AD4">
            <w:pPr>
              <w:ind w:left="240" w:hanging="240"/>
              <w:rPr>
                <w:szCs w:val="20"/>
              </w:rPr>
            </w:pPr>
            <w:r w:rsidRPr="005317C7">
              <w:rPr>
                <w:szCs w:val="20"/>
              </w:rPr>
              <w:t>b. Cast iron, stainless steel</w:t>
            </w:r>
          </w:p>
        </w:tc>
        <w:tc>
          <w:tcPr>
            <w:tcW w:w="3273" w:type="dxa"/>
            <w:tcBorders>
              <w:top w:val="nil"/>
              <w:left w:val="nil"/>
              <w:bottom w:val="single" w:sz="8" w:space="0" w:color="auto"/>
              <w:right w:val="single" w:sz="8" w:space="0" w:color="auto"/>
            </w:tcBorders>
          </w:tcPr>
          <w:p w:rsidR="0048313A" w:rsidRPr="005317C7" w:rsidRDefault="0048313A" w:rsidP="00BB3AD4">
            <w:pPr>
              <w:ind w:left="240" w:hanging="240"/>
              <w:rPr>
                <w:szCs w:val="20"/>
              </w:rPr>
            </w:pPr>
          </w:p>
        </w:tc>
      </w:tr>
      <w:tr w:rsidR="0048313A" w:rsidRPr="00AD5B06" w:rsidTr="001B241C">
        <w:trPr>
          <w:trHeight w:val="828"/>
        </w:trPr>
        <w:tc>
          <w:tcPr>
            <w:tcW w:w="0" w:type="auto"/>
            <w:vMerge/>
            <w:tcBorders>
              <w:top w:val="nil"/>
              <w:left w:val="single" w:sz="8" w:space="0" w:color="auto"/>
              <w:bottom w:val="single" w:sz="8" w:space="0" w:color="auto"/>
              <w:right w:val="single" w:sz="8" w:space="0" w:color="auto"/>
            </w:tcBorders>
            <w:vAlign w:val="center"/>
            <w:hideMark/>
          </w:tcPr>
          <w:p w:rsidR="0048313A" w:rsidRPr="005317C7" w:rsidRDefault="0048313A" w:rsidP="00BB3AD4">
            <w:pPr>
              <w:rPr>
                <w:szCs w:val="20"/>
              </w:rPr>
            </w:pPr>
          </w:p>
        </w:tc>
        <w:tc>
          <w:tcPr>
            <w:tcW w:w="4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13A" w:rsidRPr="005317C7" w:rsidRDefault="0048313A" w:rsidP="00BB3AD4">
            <w:pPr>
              <w:ind w:left="240" w:hanging="240"/>
              <w:rPr>
                <w:szCs w:val="20"/>
              </w:rPr>
            </w:pPr>
            <w:r w:rsidRPr="005317C7">
              <w:rPr>
                <w:szCs w:val="20"/>
              </w:rPr>
              <w:t>c. ABS</w:t>
            </w:r>
          </w:p>
        </w:tc>
        <w:tc>
          <w:tcPr>
            <w:tcW w:w="3273" w:type="dxa"/>
            <w:tcBorders>
              <w:top w:val="nil"/>
              <w:left w:val="nil"/>
              <w:bottom w:val="single" w:sz="8" w:space="0" w:color="auto"/>
              <w:right w:val="single" w:sz="8" w:space="0" w:color="auto"/>
            </w:tcBorders>
          </w:tcPr>
          <w:p w:rsidR="0048313A" w:rsidRPr="005317C7" w:rsidRDefault="0048313A" w:rsidP="00BB3AD4">
            <w:pPr>
              <w:ind w:left="240" w:hanging="240"/>
              <w:rPr>
                <w:szCs w:val="20"/>
              </w:rPr>
            </w:pPr>
          </w:p>
        </w:tc>
      </w:tr>
      <w:tr w:rsidR="0048313A" w:rsidRPr="00AD5B06" w:rsidTr="001B241C">
        <w:trPr>
          <w:trHeight w:val="541"/>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Water inlet</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PP</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844"/>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High-pressure hose</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HDPE, copper wire, aluminium sheet/extrusion, ABS</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1125"/>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Cleaning attachment (i.e. lance)</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ABS, steel sheet</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844"/>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Detergent hose and tank</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HDPE</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844"/>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Fuel tank with burner</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562"/>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Casing</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ABS, HI-PS, steel sheet</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562"/>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Wheels</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PP</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844"/>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Safety components</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ABS, CuZn38 cast (brass)</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844"/>
        </w:trPr>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Integrated circuit board</w:t>
            </w:r>
          </w:p>
        </w:tc>
        <w:tc>
          <w:tcPr>
            <w:tcW w:w="4319" w:type="dxa"/>
            <w:tcBorders>
              <w:top w:val="nil"/>
              <w:left w:val="nil"/>
              <w:bottom w:val="single" w:sz="8"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IC's avg., 5% Si, Au</w:t>
            </w:r>
          </w:p>
        </w:tc>
        <w:tc>
          <w:tcPr>
            <w:tcW w:w="3273" w:type="dxa"/>
            <w:tcBorders>
              <w:top w:val="nil"/>
              <w:left w:val="nil"/>
              <w:bottom w:val="single" w:sz="8" w:space="0" w:color="auto"/>
              <w:right w:val="single" w:sz="8" w:space="0" w:color="auto"/>
            </w:tcBorders>
          </w:tcPr>
          <w:p w:rsidR="0048313A" w:rsidRPr="005317C7" w:rsidRDefault="0048313A" w:rsidP="00BB3AD4">
            <w:pPr>
              <w:rPr>
                <w:szCs w:val="20"/>
              </w:rPr>
            </w:pPr>
          </w:p>
        </w:tc>
      </w:tr>
      <w:tr w:rsidR="0048313A" w:rsidRPr="00AD5B06" w:rsidTr="001B241C">
        <w:trPr>
          <w:trHeight w:val="562"/>
        </w:trPr>
        <w:tc>
          <w:tcPr>
            <w:tcW w:w="17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Packaging</w:t>
            </w:r>
          </w:p>
        </w:tc>
        <w:tc>
          <w:tcPr>
            <w:tcW w:w="4319" w:type="dxa"/>
            <w:tcBorders>
              <w:top w:val="nil"/>
              <w:left w:val="nil"/>
              <w:bottom w:val="single" w:sz="4" w:space="0" w:color="auto"/>
              <w:right w:val="single" w:sz="8" w:space="0" w:color="auto"/>
            </w:tcBorders>
            <w:tcMar>
              <w:top w:w="0" w:type="dxa"/>
              <w:left w:w="108" w:type="dxa"/>
              <w:bottom w:w="0" w:type="dxa"/>
              <w:right w:w="108" w:type="dxa"/>
            </w:tcMar>
            <w:hideMark/>
          </w:tcPr>
          <w:p w:rsidR="0048313A" w:rsidRPr="005317C7" w:rsidRDefault="0048313A" w:rsidP="00BB3AD4">
            <w:pPr>
              <w:rPr>
                <w:szCs w:val="20"/>
              </w:rPr>
            </w:pPr>
            <w:r w:rsidRPr="005317C7">
              <w:rPr>
                <w:szCs w:val="20"/>
              </w:rPr>
              <w:t>LDPE, cardboard</w:t>
            </w:r>
          </w:p>
        </w:tc>
        <w:tc>
          <w:tcPr>
            <w:tcW w:w="3273" w:type="dxa"/>
            <w:tcBorders>
              <w:top w:val="nil"/>
              <w:left w:val="nil"/>
              <w:bottom w:val="nil"/>
              <w:right w:val="single" w:sz="8" w:space="0" w:color="auto"/>
            </w:tcBorders>
          </w:tcPr>
          <w:p w:rsidR="0048313A" w:rsidRPr="005317C7" w:rsidRDefault="0048313A" w:rsidP="00BB3AD4">
            <w:pPr>
              <w:rPr>
                <w:szCs w:val="20"/>
              </w:rPr>
            </w:pPr>
          </w:p>
        </w:tc>
      </w:tr>
      <w:tr w:rsidR="0048313A" w:rsidRPr="00AD5B06" w:rsidTr="001B241C">
        <w:trPr>
          <w:trHeight w:val="541"/>
        </w:trPr>
        <w:tc>
          <w:tcPr>
            <w:tcW w:w="60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13A" w:rsidRPr="00AD5B06" w:rsidRDefault="0048313A" w:rsidP="00BB3AD4">
            <w:pPr>
              <w:rPr>
                <w:szCs w:val="20"/>
              </w:rPr>
            </w:pPr>
            <w:r>
              <w:rPr>
                <w:szCs w:val="20"/>
              </w:rPr>
              <w:t>TOTAL WEIGHT OF PRODUCT (g)</w:t>
            </w:r>
          </w:p>
        </w:tc>
        <w:tc>
          <w:tcPr>
            <w:tcW w:w="3273" w:type="dxa"/>
            <w:tcBorders>
              <w:top w:val="nil"/>
              <w:left w:val="single" w:sz="4" w:space="0" w:color="auto"/>
              <w:bottom w:val="single" w:sz="8" w:space="0" w:color="auto"/>
              <w:right w:val="single" w:sz="8" w:space="0" w:color="auto"/>
            </w:tcBorders>
          </w:tcPr>
          <w:p w:rsidR="0048313A" w:rsidRPr="00AD5B06" w:rsidRDefault="0048313A" w:rsidP="00BB3AD4">
            <w:pPr>
              <w:rPr>
                <w:szCs w:val="20"/>
              </w:rPr>
            </w:pPr>
          </w:p>
        </w:tc>
      </w:tr>
    </w:tbl>
    <w:p w:rsidR="001B241C" w:rsidRDefault="001B241C" w:rsidP="001B241C">
      <w:pPr>
        <w:spacing w:line="276" w:lineRule="auto"/>
        <w:rPr>
          <w:b/>
          <w:u w:val="single"/>
        </w:rPr>
      </w:pPr>
    </w:p>
    <w:p w:rsidR="001B241C" w:rsidRDefault="001B241C" w:rsidP="001B241C">
      <w:pPr>
        <w:spacing w:line="276" w:lineRule="auto"/>
        <w:rPr>
          <w:b/>
        </w:rPr>
      </w:pPr>
      <w:r w:rsidRPr="00DD3E69">
        <w:rPr>
          <w:b/>
          <w:u w:val="single"/>
        </w:rPr>
        <w:lastRenderedPageBreak/>
        <w:t>Question</w:t>
      </w:r>
      <w:r>
        <w:rPr>
          <w:b/>
          <w:u w:val="single"/>
        </w:rPr>
        <w:t xml:space="preserve"> 5</w:t>
      </w:r>
      <w:r w:rsidRPr="00DD3E69">
        <w:rPr>
          <w:b/>
        </w:rPr>
        <w:t xml:space="preserve"> </w:t>
      </w:r>
      <w:r>
        <w:rPr>
          <w:b/>
        </w:rPr>
        <w:t xml:space="preserve">–Product lifetime </w:t>
      </w:r>
    </w:p>
    <w:p w:rsidR="001B241C" w:rsidRDefault="001B241C" w:rsidP="001B241C">
      <w:pPr>
        <w:spacing w:line="276" w:lineRule="auto"/>
      </w:pPr>
      <w:r>
        <w:t>What is the design lifetime of each of the product categories in Question 2?</w:t>
      </w:r>
    </w:p>
    <w:p w:rsidR="001B241C" w:rsidRDefault="001B241C" w:rsidP="001B241C">
      <w:pPr>
        <w:spacing w:line="276" w:lineRule="auto"/>
      </w:pPr>
      <w:r w:rsidRPr="00AD5B06">
        <w:t xml:space="preserve">Do you have information on the critical parts that most often fail? And </w:t>
      </w:r>
      <w:r>
        <w:t xml:space="preserve">do you have information on </w:t>
      </w:r>
      <w:proofErr w:type="spellStart"/>
      <w:r w:rsidRPr="00AD5B06">
        <w:t>repairability</w:t>
      </w:r>
      <w:proofErr w:type="spellEnd"/>
      <w:r>
        <w:t>/ ease of repair (possibly including manuals/ instructions/ flowcharts/ diagrams)</w:t>
      </w:r>
      <w:r w:rsidRPr="00AD5B06">
        <w:t>?</w:t>
      </w:r>
    </w:p>
    <w:tbl>
      <w:tblPr>
        <w:tblStyle w:val="TableGrid"/>
        <w:tblW w:w="0" w:type="auto"/>
        <w:tblLook w:val="04A0" w:firstRow="1" w:lastRow="0" w:firstColumn="1" w:lastColumn="0" w:noHBand="0" w:noVBand="1"/>
      </w:tblPr>
      <w:tblGrid>
        <w:gridCol w:w="9242"/>
      </w:tblGrid>
      <w:tr w:rsidR="001B241C" w:rsidTr="00BA55BA">
        <w:tc>
          <w:tcPr>
            <w:tcW w:w="9242" w:type="dxa"/>
          </w:tcPr>
          <w:p w:rsidR="001B241C" w:rsidRDefault="001B241C" w:rsidP="00BA55BA">
            <w:pPr>
              <w:spacing w:line="276" w:lineRule="auto"/>
            </w:pPr>
            <w:r w:rsidRPr="004E5CDF">
              <w:rPr>
                <w:b/>
              </w:rPr>
              <w:t>Answer:</w:t>
            </w:r>
            <w:r>
              <w:t xml:space="preserve"> Yes/No e.g. Attachment 1,2</w:t>
            </w:r>
          </w:p>
          <w:p w:rsidR="001B241C" w:rsidRDefault="001B241C" w:rsidP="00BA55BA">
            <w:pPr>
              <w:spacing w:line="276" w:lineRule="auto"/>
            </w:pPr>
          </w:p>
          <w:p w:rsidR="001B241C" w:rsidRDefault="001B241C" w:rsidP="00BA55BA">
            <w:pPr>
              <w:spacing w:line="276" w:lineRule="auto"/>
            </w:pPr>
          </w:p>
        </w:tc>
      </w:tr>
    </w:tbl>
    <w:p w:rsidR="004E5CDF" w:rsidRDefault="004E5CDF" w:rsidP="00AD59F4">
      <w:pPr>
        <w:spacing w:line="276" w:lineRule="auto"/>
        <w:rPr>
          <w:b/>
        </w:rPr>
      </w:pPr>
    </w:p>
    <w:p w:rsidR="001B241C" w:rsidRDefault="001B241C" w:rsidP="00BA55BA">
      <w:pPr>
        <w:spacing w:line="276" w:lineRule="auto"/>
        <w:rPr>
          <w:b/>
        </w:rPr>
      </w:pPr>
      <w:r w:rsidRPr="00DD3E69">
        <w:rPr>
          <w:b/>
          <w:u w:val="single"/>
        </w:rPr>
        <w:t>Question</w:t>
      </w:r>
      <w:r>
        <w:rPr>
          <w:b/>
          <w:u w:val="single"/>
        </w:rPr>
        <w:t xml:space="preserve"> 6</w:t>
      </w:r>
      <w:r w:rsidRPr="00DD3E69">
        <w:rPr>
          <w:b/>
        </w:rPr>
        <w:t xml:space="preserve"> </w:t>
      </w:r>
      <w:r>
        <w:rPr>
          <w:b/>
        </w:rPr>
        <w:t xml:space="preserve">–Energy and water measurements </w:t>
      </w:r>
    </w:p>
    <w:p w:rsidR="001B241C" w:rsidRDefault="001B241C" w:rsidP="001B241C">
      <w:pPr>
        <w:spacing w:line="276" w:lineRule="auto"/>
      </w:pPr>
      <w:r>
        <w:t xml:space="preserve">Could you send us energy and/or power and water measurements during use, per HPC category in question 2? </w:t>
      </w:r>
      <w:proofErr w:type="gramStart"/>
      <w:r>
        <w:t>For example, energy consumption during use for full load or maximum flow rate; for 50% load; for rotating nozzle and during standby or other low power mode.</w:t>
      </w:r>
      <w:proofErr w:type="gramEnd"/>
    </w:p>
    <w:tbl>
      <w:tblPr>
        <w:tblStyle w:val="TableGrid"/>
        <w:tblW w:w="0" w:type="auto"/>
        <w:tblLook w:val="04A0" w:firstRow="1" w:lastRow="0" w:firstColumn="1" w:lastColumn="0" w:noHBand="0" w:noVBand="1"/>
      </w:tblPr>
      <w:tblGrid>
        <w:gridCol w:w="9242"/>
      </w:tblGrid>
      <w:tr w:rsidR="000F235E" w:rsidTr="00F174E8">
        <w:tc>
          <w:tcPr>
            <w:tcW w:w="9242" w:type="dxa"/>
          </w:tcPr>
          <w:p w:rsidR="000F235E" w:rsidRDefault="000F235E" w:rsidP="00AD59F4">
            <w:pPr>
              <w:spacing w:line="276" w:lineRule="auto"/>
            </w:pPr>
            <w:r w:rsidRPr="004E5CDF">
              <w:rPr>
                <w:b/>
              </w:rPr>
              <w:t>Answer:</w:t>
            </w:r>
            <w:r>
              <w:t xml:space="preserve"> Yes/No e.g. Attachment 1,2</w:t>
            </w:r>
          </w:p>
          <w:p w:rsidR="000F235E" w:rsidRDefault="000F235E" w:rsidP="00AD59F4">
            <w:pPr>
              <w:spacing w:line="276" w:lineRule="auto"/>
            </w:pPr>
          </w:p>
          <w:p w:rsidR="000F235E" w:rsidRDefault="000F235E" w:rsidP="00AD59F4">
            <w:pPr>
              <w:spacing w:line="276" w:lineRule="auto"/>
            </w:pPr>
          </w:p>
          <w:p w:rsidR="00516A22" w:rsidRDefault="00516A22" w:rsidP="00AD59F4">
            <w:pPr>
              <w:spacing w:line="276" w:lineRule="auto"/>
            </w:pPr>
          </w:p>
        </w:tc>
      </w:tr>
    </w:tbl>
    <w:p w:rsidR="000F235E" w:rsidRDefault="000F235E" w:rsidP="00AD59F4">
      <w:pPr>
        <w:spacing w:line="276" w:lineRule="auto"/>
        <w:rPr>
          <w:b/>
          <w:u w:val="single"/>
        </w:rPr>
      </w:pPr>
    </w:p>
    <w:p w:rsidR="0000586B" w:rsidRDefault="0000586B" w:rsidP="00AD59F4">
      <w:pPr>
        <w:spacing w:line="276" w:lineRule="auto"/>
        <w:rPr>
          <w:b/>
        </w:rPr>
      </w:pPr>
      <w:r w:rsidRPr="00DD3E69">
        <w:rPr>
          <w:b/>
          <w:u w:val="single"/>
        </w:rPr>
        <w:t>Question</w:t>
      </w:r>
      <w:r>
        <w:rPr>
          <w:b/>
          <w:u w:val="single"/>
        </w:rPr>
        <w:t xml:space="preserve"> </w:t>
      </w:r>
      <w:r w:rsidR="001B241C">
        <w:rPr>
          <w:b/>
          <w:u w:val="single"/>
        </w:rPr>
        <w:t>7</w:t>
      </w:r>
      <w:r w:rsidRPr="00DD3E69">
        <w:rPr>
          <w:b/>
        </w:rPr>
        <w:t xml:space="preserve"> </w:t>
      </w:r>
      <w:r>
        <w:rPr>
          <w:b/>
        </w:rPr>
        <w:t xml:space="preserve">–Technological progress </w:t>
      </w:r>
      <w:r w:rsidR="00806D37">
        <w:rPr>
          <w:b/>
        </w:rPr>
        <w:t>and</w:t>
      </w:r>
      <w:r w:rsidR="000F235E">
        <w:rPr>
          <w:b/>
        </w:rPr>
        <w:t xml:space="preserve"> Best </w:t>
      </w:r>
      <w:r w:rsidR="00AE1A8D">
        <w:rPr>
          <w:b/>
        </w:rPr>
        <w:t>A</w:t>
      </w:r>
      <w:r w:rsidR="000F235E">
        <w:rPr>
          <w:b/>
        </w:rPr>
        <w:t xml:space="preserve">vailable </w:t>
      </w:r>
      <w:r w:rsidR="00AE1A8D">
        <w:rPr>
          <w:b/>
        </w:rPr>
        <w:t>T</w:t>
      </w:r>
      <w:r w:rsidR="000F235E">
        <w:rPr>
          <w:b/>
        </w:rPr>
        <w:t>echnologies</w:t>
      </w:r>
      <w:r w:rsidR="001B241C">
        <w:rPr>
          <w:b/>
        </w:rPr>
        <w:t xml:space="preserve"> (BAT)</w:t>
      </w:r>
    </w:p>
    <w:p w:rsidR="00F14653" w:rsidRDefault="000F235E" w:rsidP="00AD59F4">
      <w:pPr>
        <w:spacing w:line="276" w:lineRule="auto"/>
      </w:pPr>
      <w:r>
        <w:t>In the preparatory study we would like to document the latest technological progress of professional HPC and to quantify their effect</w:t>
      </w:r>
      <w:r w:rsidR="00AE1A8D">
        <w:t xml:space="preserve"> in terms of energy and water savings or product lifetime extension</w:t>
      </w:r>
      <w:r>
        <w:t>.</w:t>
      </w:r>
      <w:r w:rsidR="00AE1A8D">
        <w:t xml:space="preserve"> BAT will aid in differentiate the better performing products in each category. </w:t>
      </w:r>
      <w:r w:rsidR="00F14653">
        <w:t xml:space="preserve">Could you please comment on the progress of </w:t>
      </w:r>
      <w:r w:rsidR="00F14653" w:rsidRPr="00D62560">
        <w:rPr>
          <w:b/>
        </w:rPr>
        <w:t>professional HPC</w:t>
      </w:r>
      <w:r w:rsidR="00F14653">
        <w:t xml:space="preserve"> regarding following </w:t>
      </w:r>
      <w:r w:rsidR="008A4D61">
        <w:rPr>
          <w:b/>
        </w:rPr>
        <w:t>9</w:t>
      </w:r>
      <w:r w:rsidR="00F14653" w:rsidRPr="00F14653">
        <w:rPr>
          <w:b/>
        </w:rPr>
        <w:t xml:space="preserve"> technological areas</w:t>
      </w:r>
      <w:r w:rsidR="00BA136F">
        <w:rPr>
          <w:b/>
        </w:rPr>
        <w:t xml:space="preserve"> listed below</w:t>
      </w:r>
      <w:r w:rsidR="00F14653">
        <w:t xml:space="preserve">? Please note some items are indicative, are used </w:t>
      </w:r>
      <w:r w:rsidR="00D62560">
        <w:t xml:space="preserve">only </w:t>
      </w:r>
      <w:r w:rsidR="00F14653">
        <w:t>as examples</w:t>
      </w:r>
      <w:r w:rsidR="00D62560">
        <w:t>-inspiration</w:t>
      </w:r>
      <w:r w:rsidR="00F14653">
        <w:t xml:space="preserve"> from other product groups. </w:t>
      </w:r>
    </w:p>
    <w:p w:rsidR="00F14653" w:rsidRDefault="00F14653" w:rsidP="00AD59F4">
      <w:pPr>
        <w:spacing w:line="276" w:lineRule="auto"/>
      </w:pPr>
      <w:r>
        <w:t xml:space="preserve">Could you provide supporting information-documentation of the technological innovation per thematic area? </w:t>
      </w:r>
      <w:r w:rsidR="008A4D61">
        <w:t xml:space="preserve">What are the benefits? </w:t>
      </w:r>
      <w:r>
        <w:t>Is any of the listed items relevant for HPC</w:t>
      </w:r>
      <w:r w:rsidR="00D62560">
        <w:t>,</w:t>
      </w:r>
      <w:r>
        <w:t xml:space="preserve"> and if yes could you provide </w:t>
      </w:r>
      <w:r w:rsidR="00516A22">
        <w:t>some</w:t>
      </w:r>
      <w:r>
        <w:t xml:space="preserve"> details?</w:t>
      </w:r>
    </w:p>
    <w:p w:rsidR="00F14653" w:rsidRPr="00F14653" w:rsidRDefault="00145893" w:rsidP="00F14653">
      <w:pPr>
        <w:spacing w:line="276" w:lineRule="auto"/>
        <w:ind w:firstLine="426"/>
        <w:rPr>
          <w:b/>
        </w:rPr>
      </w:pPr>
      <w:r>
        <w:rPr>
          <w:b/>
        </w:rPr>
        <w:t>7</w:t>
      </w:r>
      <w:r w:rsidR="00F14653" w:rsidRPr="00F14653">
        <w:rPr>
          <w:b/>
        </w:rPr>
        <w:t>.1 Techn</w:t>
      </w:r>
      <w:r w:rsidR="00BA136F">
        <w:rPr>
          <w:b/>
        </w:rPr>
        <w:t>ology area 1 – Energy efficiency</w:t>
      </w:r>
    </w:p>
    <w:tbl>
      <w:tblPr>
        <w:tblStyle w:val="TableGrid"/>
        <w:tblW w:w="0" w:type="auto"/>
        <w:tblLook w:val="04A0" w:firstRow="1" w:lastRow="0" w:firstColumn="1" w:lastColumn="0" w:noHBand="0" w:noVBand="1"/>
      </w:tblPr>
      <w:tblGrid>
        <w:gridCol w:w="9242"/>
      </w:tblGrid>
      <w:tr w:rsidR="00F14653" w:rsidTr="00F14653">
        <w:tc>
          <w:tcPr>
            <w:tcW w:w="9242" w:type="dxa"/>
          </w:tcPr>
          <w:p w:rsidR="00F14653" w:rsidRPr="00F14653" w:rsidRDefault="00F14653" w:rsidP="00F14653">
            <w:pPr>
              <w:spacing w:line="276" w:lineRule="auto"/>
              <w:rPr>
                <w:b/>
                <w:szCs w:val="22"/>
              </w:rPr>
            </w:pPr>
            <w:r>
              <w:rPr>
                <w:b/>
              </w:rPr>
              <w:t>Examples</w:t>
            </w:r>
          </w:p>
          <w:p w:rsidR="00F14653" w:rsidRPr="008237DE" w:rsidRDefault="00F14653" w:rsidP="00F14653">
            <w:pPr>
              <w:pStyle w:val="JRCText"/>
              <w:numPr>
                <w:ilvl w:val="0"/>
                <w:numId w:val="1"/>
              </w:numPr>
              <w:spacing w:line="276" w:lineRule="auto"/>
              <w:ind w:left="317" w:hanging="284"/>
            </w:pPr>
            <w:r w:rsidRPr="008237DE">
              <w:t>Energy efficient water pumps</w:t>
            </w:r>
          </w:p>
          <w:p w:rsidR="00F14653" w:rsidRPr="008237DE" w:rsidRDefault="00F14653" w:rsidP="00F14653">
            <w:pPr>
              <w:pStyle w:val="JRCText"/>
              <w:numPr>
                <w:ilvl w:val="0"/>
                <w:numId w:val="1"/>
              </w:numPr>
              <w:spacing w:line="276" w:lineRule="auto"/>
              <w:ind w:left="317" w:hanging="284"/>
            </w:pPr>
            <w:r w:rsidRPr="008237DE">
              <w:t xml:space="preserve">Motors with variable speed drive / </w:t>
            </w:r>
            <w:r w:rsidRPr="008237DE">
              <w:rPr>
                <w:rFonts w:cs="Arial"/>
                <w:color w:val="000000"/>
                <w:shd w:val="clear" w:color="auto" w:fill="FFFFFF"/>
              </w:rPr>
              <w:t>Variable power motors</w:t>
            </w:r>
          </w:p>
          <w:p w:rsidR="00F14653" w:rsidRDefault="00F14653" w:rsidP="00F14653">
            <w:pPr>
              <w:pStyle w:val="JRCText"/>
              <w:numPr>
                <w:ilvl w:val="0"/>
                <w:numId w:val="1"/>
              </w:numPr>
              <w:spacing w:line="276" w:lineRule="auto"/>
              <w:ind w:left="317" w:hanging="284"/>
            </w:pPr>
            <w:r w:rsidRPr="008237DE">
              <w:rPr>
                <w:rFonts w:cs="Helvetica"/>
              </w:rPr>
              <w:t xml:space="preserve">Environmentally friendly burner boilers / </w:t>
            </w:r>
            <w:r w:rsidRPr="008237DE">
              <w:t>Boilers with electric preheating systems</w:t>
            </w:r>
          </w:p>
          <w:p w:rsidR="00F14653" w:rsidRDefault="00F14653" w:rsidP="00F14653">
            <w:pPr>
              <w:pStyle w:val="JRCText"/>
              <w:numPr>
                <w:ilvl w:val="0"/>
                <w:numId w:val="1"/>
              </w:numPr>
              <w:spacing w:line="276" w:lineRule="auto"/>
              <w:ind w:left="317" w:hanging="284"/>
            </w:pPr>
            <w:r w:rsidRPr="00F14653">
              <w:t>Improved thermal insulation of heated parts</w:t>
            </w:r>
          </w:p>
          <w:p w:rsidR="00BB64DE" w:rsidRPr="001C19A5" w:rsidRDefault="00BB64DE" w:rsidP="00BB64DE">
            <w:pPr>
              <w:pStyle w:val="JRCText"/>
              <w:numPr>
                <w:ilvl w:val="0"/>
                <w:numId w:val="1"/>
              </w:numPr>
              <w:spacing w:line="276" w:lineRule="auto"/>
              <w:ind w:left="317" w:hanging="284"/>
              <w:jc w:val="left"/>
              <w:rPr>
                <w:rFonts w:cs="Helvetica"/>
              </w:rPr>
            </w:pPr>
            <w:r>
              <w:rPr>
                <w:rFonts w:cs="Helvetica"/>
              </w:rPr>
              <w:lastRenderedPageBreak/>
              <w:t xml:space="preserve">Motors efficiency </w:t>
            </w:r>
            <w:r w:rsidR="00AE6DFC">
              <w:rPr>
                <w:rFonts w:cs="Helvetica"/>
              </w:rPr>
              <w:t xml:space="preserve">(also </w:t>
            </w:r>
            <w:r w:rsidRPr="001C19A5">
              <w:rPr>
                <w:rFonts w:cs="Helvetica"/>
              </w:rPr>
              <w:t>o</w:t>
            </w:r>
            <w:r>
              <w:rPr>
                <w:rFonts w:cs="Helvetica"/>
              </w:rPr>
              <w:t>f</w:t>
            </w:r>
            <w:r w:rsidR="00AE6DFC">
              <w:rPr>
                <w:rFonts w:cs="Helvetica"/>
              </w:rPr>
              <w:t xml:space="preserve"> Brushless DC Motors)</w:t>
            </w:r>
          </w:p>
          <w:p w:rsidR="00BB64DE" w:rsidRPr="001C19A5" w:rsidRDefault="00BB64DE" w:rsidP="00BB64DE">
            <w:pPr>
              <w:pStyle w:val="JRCText"/>
              <w:numPr>
                <w:ilvl w:val="0"/>
                <w:numId w:val="1"/>
              </w:numPr>
              <w:spacing w:line="276" w:lineRule="auto"/>
              <w:ind w:left="317" w:hanging="284"/>
              <w:jc w:val="left"/>
              <w:rPr>
                <w:rFonts w:cs="Helvetica"/>
              </w:rPr>
            </w:pPr>
            <w:r w:rsidRPr="001C19A5">
              <w:rPr>
                <w:rFonts w:cs="Helvetica"/>
              </w:rPr>
              <w:t>Waste heat from motor used as part of water heating (for hot water HPC)</w:t>
            </w:r>
          </w:p>
          <w:p w:rsidR="00BB64DE" w:rsidRPr="008A5590" w:rsidRDefault="00BB64DE" w:rsidP="00BB64DE">
            <w:pPr>
              <w:pStyle w:val="JRCText"/>
              <w:numPr>
                <w:ilvl w:val="0"/>
                <w:numId w:val="1"/>
              </w:numPr>
              <w:spacing w:line="276" w:lineRule="auto"/>
              <w:ind w:left="317" w:hanging="284"/>
              <w:jc w:val="left"/>
              <w:rPr>
                <w:rFonts w:cs="Helvetica"/>
              </w:rPr>
            </w:pPr>
            <w:r w:rsidRPr="001C19A5">
              <w:rPr>
                <w:rFonts w:cs="Helvetica"/>
              </w:rPr>
              <w:t>Motor/pump only operates when the spray lance is operated</w:t>
            </w:r>
          </w:p>
          <w:p w:rsidR="00BB64DE" w:rsidRPr="00AE6DFC" w:rsidRDefault="00BB64DE" w:rsidP="00BB64DE">
            <w:pPr>
              <w:pStyle w:val="JRCText"/>
              <w:numPr>
                <w:ilvl w:val="0"/>
                <w:numId w:val="1"/>
              </w:numPr>
              <w:spacing w:line="276" w:lineRule="auto"/>
              <w:ind w:left="317" w:hanging="284"/>
            </w:pPr>
            <w:r w:rsidRPr="00BB3AD4">
              <w:rPr>
                <w:rFonts w:cs="Helvetica"/>
              </w:rPr>
              <w:t>Weight reduction of heated parts</w:t>
            </w:r>
          </w:p>
          <w:p w:rsidR="00F14653" w:rsidRDefault="00F14653" w:rsidP="00F14653">
            <w:pPr>
              <w:spacing w:line="276" w:lineRule="auto"/>
              <w:rPr>
                <w:b/>
              </w:rPr>
            </w:pPr>
          </w:p>
          <w:p w:rsidR="00F14653" w:rsidRDefault="00F14653" w:rsidP="00F14653">
            <w:pPr>
              <w:spacing w:line="276" w:lineRule="auto"/>
            </w:pPr>
            <w:r w:rsidRPr="004E5CDF">
              <w:rPr>
                <w:b/>
              </w:rPr>
              <w:t>Answer:</w:t>
            </w:r>
            <w:r>
              <w:t xml:space="preserve"> Yes/No e.g. Attachment 1,2</w:t>
            </w:r>
          </w:p>
          <w:p w:rsidR="00D62560" w:rsidRDefault="00D62560" w:rsidP="00F14653">
            <w:pPr>
              <w:spacing w:line="276" w:lineRule="auto"/>
            </w:pPr>
          </w:p>
          <w:p w:rsidR="00BB64DE" w:rsidRDefault="00BB64DE" w:rsidP="00F14653">
            <w:pPr>
              <w:spacing w:line="276" w:lineRule="auto"/>
            </w:pPr>
          </w:p>
        </w:tc>
      </w:tr>
    </w:tbl>
    <w:p w:rsidR="00F14653" w:rsidRPr="00F14653" w:rsidRDefault="00145893" w:rsidP="00F14653">
      <w:pPr>
        <w:spacing w:line="276" w:lineRule="auto"/>
        <w:ind w:firstLine="426"/>
        <w:rPr>
          <w:b/>
        </w:rPr>
      </w:pPr>
      <w:r>
        <w:rPr>
          <w:b/>
        </w:rPr>
        <w:lastRenderedPageBreak/>
        <w:t>7</w:t>
      </w:r>
      <w:r w:rsidR="00F14653" w:rsidRPr="00F14653">
        <w:rPr>
          <w:b/>
        </w:rPr>
        <w:t>.</w:t>
      </w:r>
      <w:r w:rsidR="00F14653">
        <w:rPr>
          <w:b/>
        </w:rPr>
        <w:t>2</w:t>
      </w:r>
      <w:r w:rsidR="00F14653" w:rsidRPr="00F14653">
        <w:rPr>
          <w:b/>
        </w:rPr>
        <w:t xml:space="preserve"> Technology area </w:t>
      </w:r>
      <w:r w:rsidR="00F14653">
        <w:rPr>
          <w:b/>
        </w:rPr>
        <w:t>2</w:t>
      </w:r>
      <w:r w:rsidR="00F14653" w:rsidRPr="00F14653">
        <w:rPr>
          <w:b/>
        </w:rPr>
        <w:t xml:space="preserve"> – </w:t>
      </w:r>
      <w:r w:rsidR="00F14653">
        <w:rPr>
          <w:b/>
        </w:rPr>
        <w:t>Sensors and automatic controls</w:t>
      </w:r>
    </w:p>
    <w:tbl>
      <w:tblPr>
        <w:tblStyle w:val="TableGrid"/>
        <w:tblW w:w="0" w:type="auto"/>
        <w:tblLook w:val="04A0" w:firstRow="1" w:lastRow="0" w:firstColumn="1" w:lastColumn="0" w:noHBand="0" w:noVBand="1"/>
      </w:tblPr>
      <w:tblGrid>
        <w:gridCol w:w="9242"/>
      </w:tblGrid>
      <w:tr w:rsidR="00F14653" w:rsidTr="00F14653">
        <w:tc>
          <w:tcPr>
            <w:tcW w:w="9242" w:type="dxa"/>
          </w:tcPr>
          <w:p w:rsidR="00D62560" w:rsidRDefault="00D62560" w:rsidP="00D62560">
            <w:pPr>
              <w:pStyle w:val="JRCText"/>
              <w:spacing w:line="276" w:lineRule="auto"/>
            </w:pPr>
            <w:r>
              <w:rPr>
                <w:b/>
              </w:rPr>
              <w:t>Examples</w:t>
            </w:r>
          </w:p>
          <w:p w:rsidR="00F14653" w:rsidRPr="008237DE" w:rsidRDefault="00F14653" w:rsidP="00F14653">
            <w:pPr>
              <w:pStyle w:val="JRCText"/>
              <w:numPr>
                <w:ilvl w:val="0"/>
                <w:numId w:val="2"/>
              </w:numPr>
              <w:spacing w:line="276" w:lineRule="auto"/>
              <w:ind w:left="317" w:hanging="284"/>
            </w:pPr>
            <w:r w:rsidRPr="008237DE">
              <w:t>Automatic detergent dosage systems</w:t>
            </w:r>
          </w:p>
          <w:p w:rsidR="00F14653" w:rsidRPr="008237DE" w:rsidRDefault="00F14653" w:rsidP="00F14653">
            <w:pPr>
              <w:pStyle w:val="JRCText"/>
              <w:numPr>
                <w:ilvl w:val="0"/>
                <w:numId w:val="2"/>
              </w:numPr>
              <w:spacing w:line="276" w:lineRule="auto"/>
              <w:ind w:left="317" w:hanging="284"/>
            </w:pPr>
            <w:r w:rsidRPr="008237DE">
              <w:t>Leakage control</w:t>
            </w:r>
          </w:p>
          <w:p w:rsidR="00F14653" w:rsidRPr="008237DE" w:rsidRDefault="00F14653" w:rsidP="00F14653">
            <w:pPr>
              <w:pStyle w:val="JRCText"/>
              <w:numPr>
                <w:ilvl w:val="0"/>
                <w:numId w:val="2"/>
              </w:numPr>
              <w:spacing w:line="276" w:lineRule="auto"/>
              <w:ind w:left="317" w:hanging="284"/>
            </w:pPr>
            <w:r w:rsidRPr="008237DE">
              <w:rPr>
                <w:rFonts w:eastAsiaTheme="minorHAnsi" w:cs="Futura-Condensed"/>
              </w:rPr>
              <w:t>Automatic control of important parameters</w:t>
            </w:r>
          </w:p>
          <w:p w:rsidR="00F14653" w:rsidRPr="008237DE" w:rsidRDefault="00F14653" w:rsidP="00F14653">
            <w:pPr>
              <w:pStyle w:val="JRCText"/>
              <w:numPr>
                <w:ilvl w:val="0"/>
                <w:numId w:val="2"/>
              </w:numPr>
              <w:spacing w:line="276" w:lineRule="auto"/>
              <w:ind w:left="317" w:hanging="284"/>
            </w:pPr>
            <w:r w:rsidRPr="008237DE">
              <w:t>Eco-modes</w:t>
            </w:r>
            <w:r w:rsidR="00BB64DE">
              <w:t xml:space="preserve"> /</w:t>
            </w:r>
            <w:r w:rsidR="00BB64DE" w:rsidRPr="00BB3AD4">
              <w:t xml:space="preserve"> Mode selection – optimisation of pressure/flow/detergent for specific cleaning task</w:t>
            </w:r>
          </w:p>
          <w:p w:rsidR="00F14653" w:rsidRPr="008237DE" w:rsidRDefault="00F14653" w:rsidP="00F14653">
            <w:pPr>
              <w:pStyle w:val="JRCText"/>
              <w:numPr>
                <w:ilvl w:val="0"/>
                <w:numId w:val="2"/>
              </w:numPr>
              <w:spacing w:line="276" w:lineRule="auto"/>
              <w:ind w:left="317" w:hanging="284"/>
            </w:pPr>
            <w:r w:rsidRPr="008237DE">
              <w:t>Electronic temperature control</w:t>
            </w:r>
          </w:p>
          <w:p w:rsidR="00F14653" w:rsidRDefault="00F14653" w:rsidP="00F14653">
            <w:pPr>
              <w:pStyle w:val="JRCText"/>
              <w:numPr>
                <w:ilvl w:val="0"/>
                <w:numId w:val="2"/>
              </w:numPr>
              <w:spacing w:line="276" w:lineRule="auto"/>
              <w:ind w:left="317" w:hanging="284"/>
            </w:pPr>
            <w:r w:rsidRPr="008237DE">
              <w:t>Self-diagnosis systems</w:t>
            </w:r>
          </w:p>
          <w:p w:rsidR="00F14653" w:rsidRDefault="00F14653" w:rsidP="00F14653">
            <w:pPr>
              <w:pStyle w:val="JRCText"/>
              <w:numPr>
                <w:ilvl w:val="0"/>
                <w:numId w:val="2"/>
              </w:numPr>
              <w:spacing w:line="276" w:lineRule="auto"/>
              <w:ind w:left="317" w:hanging="284"/>
            </w:pPr>
            <w:r w:rsidRPr="00F14653">
              <w:t>Temperature stabilisers</w:t>
            </w:r>
          </w:p>
          <w:p w:rsidR="00AE6DFC" w:rsidRDefault="00AE6DFC" w:rsidP="00AE6DFC">
            <w:pPr>
              <w:pStyle w:val="JRCText"/>
              <w:numPr>
                <w:ilvl w:val="0"/>
                <w:numId w:val="2"/>
              </w:numPr>
              <w:spacing w:line="276" w:lineRule="auto"/>
              <w:ind w:left="317" w:hanging="284"/>
              <w:jc w:val="left"/>
            </w:pPr>
            <w:r>
              <w:t>Enabling default to low-power mode, and stages/ timing involved (see also Technology area 6)</w:t>
            </w:r>
          </w:p>
          <w:p w:rsidR="00AE6DFC" w:rsidRPr="00AE6DFC" w:rsidRDefault="00AE6DFC" w:rsidP="00AE6DFC">
            <w:pPr>
              <w:pStyle w:val="JRCText"/>
              <w:numPr>
                <w:ilvl w:val="0"/>
                <w:numId w:val="2"/>
              </w:numPr>
              <w:spacing w:line="276" w:lineRule="auto"/>
              <w:ind w:left="317" w:hanging="284"/>
              <w:jc w:val="left"/>
            </w:pPr>
            <w:r w:rsidRPr="00BA55BA">
              <w:t>Pressure and/or flow regulation</w:t>
            </w:r>
          </w:p>
          <w:p w:rsidR="00F14653" w:rsidRDefault="00F14653" w:rsidP="00F14653">
            <w:pPr>
              <w:pStyle w:val="JRCText"/>
              <w:spacing w:line="276" w:lineRule="auto"/>
            </w:pPr>
          </w:p>
          <w:p w:rsidR="00F14653" w:rsidRDefault="00F14653" w:rsidP="00F14653">
            <w:pPr>
              <w:pStyle w:val="JRCText"/>
              <w:spacing w:line="276" w:lineRule="auto"/>
            </w:pPr>
            <w:r w:rsidRPr="004E5CDF">
              <w:rPr>
                <w:b/>
              </w:rPr>
              <w:t>Answer:</w:t>
            </w:r>
            <w:r>
              <w:t xml:space="preserve"> Yes/No e.g. Attachment 1,2</w:t>
            </w:r>
          </w:p>
          <w:p w:rsidR="00F14653" w:rsidRPr="00F14653" w:rsidRDefault="00F14653" w:rsidP="00F14653">
            <w:pPr>
              <w:pStyle w:val="JRCText"/>
              <w:spacing w:line="276" w:lineRule="auto"/>
            </w:pPr>
          </w:p>
        </w:tc>
      </w:tr>
    </w:tbl>
    <w:p w:rsidR="00D62560" w:rsidRPr="00F14653" w:rsidRDefault="00145893" w:rsidP="00D62560">
      <w:pPr>
        <w:spacing w:line="276" w:lineRule="auto"/>
        <w:ind w:firstLine="426"/>
        <w:rPr>
          <w:b/>
        </w:rPr>
      </w:pPr>
      <w:r>
        <w:rPr>
          <w:b/>
        </w:rPr>
        <w:t>7</w:t>
      </w:r>
      <w:r w:rsidR="00D62560">
        <w:rPr>
          <w:b/>
        </w:rPr>
        <w:t>.3</w:t>
      </w:r>
      <w:r w:rsidR="00D62560" w:rsidRPr="00F14653">
        <w:rPr>
          <w:b/>
        </w:rPr>
        <w:t xml:space="preserve"> Technology area </w:t>
      </w:r>
      <w:r w:rsidR="00D62560">
        <w:rPr>
          <w:b/>
        </w:rPr>
        <w:t>3</w:t>
      </w:r>
      <w:r w:rsidR="00D62560" w:rsidRPr="00F14653">
        <w:rPr>
          <w:b/>
        </w:rPr>
        <w:t xml:space="preserve"> – </w:t>
      </w:r>
      <w:r w:rsidR="00D62560">
        <w:rPr>
          <w:b/>
        </w:rPr>
        <w:t>Spraying technology</w:t>
      </w:r>
      <w:r w:rsidR="008A4D61">
        <w:rPr>
          <w:b/>
        </w:rPr>
        <w:t xml:space="preserve"> and benefits</w:t>
      </w:r>
    </w:p>
    <w:tbl>
      <w:tblPr>
        <w:tblStyle w:val="TableGrid"/>
        <w:tblW w:w="0" w:type="auto"/>
        <w:tblLook w:val="04A0" w:firstRow="1" w:lastRow="0" w:firstColumn="1" w:lastColumn="0" w:noHBand="0" w:noVBand="1"/>
      </w:tblPr>
      <w:tblGrid>
        <w:gridCol w:w="9242"/>
      </w:tblGrid>
      <w:tr w:rsidR="00D62560" w:rsidTr="00D62560">
        <w:tc>
          <w:tcPr>
            <w:tcW w:w="9242" w:type="dxa"/>
            <w:shd w:val="clear" w:color="auto" w:fill="auto"/>
          </w:tcPr>
          <w:p w:rsidR="00D62560" w:rsidRDefault="00D62560" w:rsidP="00D62560">
            <w:pPr>
              <w:pStyle w:val="JRCText"/>
              <w:spacing w:line="276" w:lineRule="auto"/>
            </w:pPr>
            <w:r>
              <w:rPr>
                <w:b/>
              </w:rPr>
              <w:t>Examples</w:t>
            </w:r>
          </w:p>
          <w:p w:rsidR="00D62560" w:rsidRPr="00D62560" w:rsidRDefault="00D62560" w:rsidP="00EA72B9">
            <w:pPr>
              <w:pStyle w:val="JRCText"/>
              <w:numPr>
                <w:ilvl w:val="0"/>
                <w:numId w:val="3"/>
              </w:numPr>
              <w:spacing w:line="276" w:lineRule="auto"/>
              <w:ind w:left="317" w:hanging="284"/>
            </w:pPr>
            <w:r w:rsidRPr="008237DE">
              <w:t xml:space="preserve">Improved nozzle designs  e.g. </w:t>
            </w:r>
            <w:r w:rsidRPr="008237DE">
              <w:rPr>
                <w:color w:val="2B2B2B"/>
                <w:shd w:val="clear" w:color="auto" w:fill="FFFFFF"/>
              </w:rPr>
              <w:t>high-pressur</w:t>
            </w:r>
            <w:r>
              <w:rPr>
                <w:color w:val="2B2B2B"/>
                <w:shd w:val="clear" w:color="auto" w:fill="FFFFFF"/>
              </w:rPr>
              <w:t xml:space="preserve">e nozzle as a concentrated jet </w:t>
            </w:r>
            <w:r w:rsidRPr="008237DE">
              <w:rPr>
                <w:rFonts w:cs="Arial"/>
                <w:color w:val="000000"/>
                <w:shd w:val="clear" w:color="auto" w:fill="FFFFFF"/>
              </w:rPr>
              <w:t xml:space="preserve"> </w:t>
            </w:r>
          </w:p>
          <w:p w:rsidR="00D62560" w:rsidRPr="008A4D61" w:rsidRDefault="00D62560" w:rsidP="00EA72B9">
            <w:pPr>
              <w:pStyle w:val="JRCText"/>
              <w:numPr>
                <w:ilvl w:val="0"/>
                <w:numId w:val="3"/>
              </w:numPr>
              <w:spacing w:line="276" w:lineRule="auto"/>
              <w:ind w:left="317" w:hanging="284"/>
            </w:pPr>
            <w:r w:rsidRPr="008237DE">
              <w:rPr>
                <w:rFonts w:cs="Arial"/>
                <w:color w:val="000000"/>
                <w:shd w:val="clear" w:color="auto" w:fill="FFFFFF"/>
              </w:rPr>
              <w:t>Rotary nozzles</w:t>
            </w:r>
          </w:p>
          <w:p w:rsidR="008A4D61" w:rsidRPr="00D62560" w:rsidRDefault="008A4D61" w:rsidP="00EA72B9">
            <w:pPr>
              <w:pStyle w:val="JRCText"/>
              <w:numPr>
                <w:ilvl w:val="0"/>
                <w:numId w:val="3"/>
              </w:numPr>
              <w:spacing w:line="276" w:lineRule="auto"/>
              <w:ind w:left="317" w:hanging="284"/>
            </w:pPr>
            <w:r>
              <w:rPr>
                <w:rFonts w:cs="Arial"/>
                <w:color w:val="000000"/>
                <w:shd w:val="clear" w:color="auto" w:fill="FFFFFF"/>
              </w:rPr>
              <w:t>Nozzles with different spray patterns</w:t>
            </w:r>
          </w:p>
          <w:p w:rsidR="00D62560" w:rsidRDefault="00D62560" w:rsidP="00D62560">
            <w:pPr>
              <w:pStyle w:val="JRCText"/>
              <w:spacing w:line="276" w:lineRule="auto"/>
              <w:rPr>
                <w:b/>
              </w:rPr>
            </w:pPr>
          </w:p>
          <w:p w:rsidR="00AE6DFC" w:rsidRDefault="00D62560" w:rsidP="00D62560">
            <w:pPr>
              <w:pStyle w:val="JRCText"/>
              <w:spacing w:line="276" w:lineRule="auto"/>
            </w:pPr>
            <w:r w:rsidRPr="004E5CDF">
              <w:rPr>
                <w:b/>
              </w:rPr>
              <w:t>Answer:</w:t>
            </w:r>
            <w:r>
              <w:t xml:space="preserve"> Yes/No e.g. Attachment 1,2</w:t>
            </w:r>
          </w:p>
          <w:p w:rsidR="00AE6DFC" w:rsidRPr="008237DE" w:rsidRDefault="00AE6DFC" w:rsidP="00D62560">
            <w:pPr>
              <w:pStyle w:val="JRCText"/>
              <w:spacing w:line="276" w:lineRule="auto"/>
            </w:pPr>
          </w:p>
        </w:tc>
      </w:tr>
    </w:tbl>
    <w:p w:rsidR="00D62560" w:rsidRDefault="00145893" w:rsidP="00D62560">
      <w:pPr>
        <w:spacing w:line="276" w:lineRule="auto"/>
        <w:ind w:firstLine="426"/>
        <w:rPr>
          <w:b/>
        </w:rPr>
      </w:pPr>
      <w:r>
        <w:rPr>
          <w:b/>
        </w:rPr>
        <w:lastRenderedPageBreak/>
        <w:t>7</w:t>
      </w:r>
      <w:r w:rsidR="00D62560">
        <w:rPr>
          <w:b/>
        </w:rPr>
        <w:t>.4</w:t>
      </w:r>
      <w:r w:rsidR="00D62560" w:rsidRPr="00F14653">
        <w:rPr>
          <w:b/>
        </w:rPr>
        <w:t xml:space="preserve"> Technology area </w:t>
      </w:r>
      <w:r w:rsidR="00D62560">
        <w:rPr>
          <w:b/>
        </w:rPr>
        <w:t xml:space="preserve">4 </w:t>
      </w:r>
      <w:r w:rsidR="00D62560" w:rsidRPr="00F14653">
        <w:rPr>
          <w:b/>
        </w:rPr>
        <w:t>–</w:t>
      </w:r>
      <w:r w:rsidR="00D62560">
        <w:rPr>
          <w:b/>
        </w:rPr>
        <w:t>Materials selection</w:t>
      </w:r>
    </w:p>
    <w:tbl>
      <w:tblPr>
        <w:tblStyle w:val="TableGrid"/>
        <w:tblW w:w="0" w:type="auto"/>
        <w:tblLook w:val="04A0" w:firstRow="1" w:lastRow="0" w:firstColumn="1" w:lastColumn="0" w:noHBand="0" w:noVBand="1"/>
      </w:tblPr>
      <w:tblGrid>
        <w:gridCol w:w="9242"/>
      </w:tblGrid>
      <w:tr w:rsidR="00D62560" w:rsidTr="00D62560">
        <w:tc>
          <w:tcPr>
            <w:tcW w:w="9242" w:type="dxa"/>
          </w:tcPr>
          <w:p w:rsidR="00D62560" w:rsidRDefault="00D62560" w:rsidP="00D62560">
            <w:pPr>
              <w:pStyle w:val="JRCText"/>
              <w:spacing w:line="276" w:lineRule="auto"/>
            </w:pPr>
            <w:r>
              <w:rPr>
                <w:b/>
              </w:rPr>
              <w:t>Examples</w:t>
            </w:r>
          </w:p>
          <w:p w:rsidR="00D62560" w:rsidRPr="008237DE" w:rsidRDefault="00D62560" w:rsidP="00AE6DFC">
            <w:pPr>
              <w:pStyle w:val="JRCText"/>
              <w:numPr>
                <w:ilvl w:val="0"/>
                <w:numId w:val="3"/>
              </w:numPr>
              <w:spacing w:line="276" w:lineRule="auto"/>
            </w:pPr>
            <w:r w:rsidRPr="008237DE">
              <w:t>Use of recycled plastic</w:t>
            </w:r>
            <w:r>
              <w:t xml:space="preserve"> </w:t>
            </w:r>
          </w:p>
          <w:p w:rsidR="00AA56D3" w:rsidRDefault="00D62560" w:rsidP="00AA56D3">
            <w:pPr>
              <w:pStyle w:val="JRCText"/>
              <w:numPr>
                <w:ilvl w:val="0"/>
                <w:numId w:val="3"/>
              </w:numPr>
              <w:spacing w:line="276" w:lineRule="auto"/>
            </w:pPr>
            <w:r w:rsidRPr="008237DE">
              <w:t>Materials that increased the life</w:t>
            </w:r>
            <w:r>
              <w:t xml:space="preserve">span </w:t>
            </w:r>
            <w:r w:rsidRPr="008237DE">
              <w:t xml:space="preserve">of </w:t>
            </w:r>
            <w:r>
              <w:t xml:space="preserve">critical component </w:t>
            </w:r>
            <w:r w:rsidRPr="008237DE">
              <w:t>(e.g. ceramic valves)</w:t>
            </w:r>
          </w:p>
          <w:p w:rsidR="00AA56D3" w:rsidRPr="00AA56D3" w:rsidRDefault="00AA56D3" w:rsidP="00AA56D3">
            <w:pPr>
              <w:pStyle w:val="JRCText"/>
              <w:numPr>
                <w:ilvl w:val="0"/>
                <w:numId w:val="3"/>
              </w:numPr>
              <w:spacing w:line="276" w:lineRule="auto"/>
            </w:pPr>
            <w:r w:rsidRPr="00AA56D3">
              <w:t>Critical components identification</w:t>
            </w:r>
          </w:p>
          <w:p w:rsidR="00D62560" w:rsidRDefault="00D62560" w:rsidP="00AE6DFC">
            <w:pPr>
              <w:pStyle w:val="JRCText"/>
              <w:numPr>
                <w:ilvl w:val="0"/>
                <w:numId w:val="3"/>
              </w:numPr>
              <w:spacing w:line="276" w:lineRule="auto"/>
            </w:pPr>
            <w:r w:rsidRPr="008237DE">
              <w:t>Optimal material</w:t>
            </w:r>
            <w:r>
              <w:t>s</w:t>
            </w:r>
            <w:r w:rsidRPr="008237DE">
              <w:t xml:space="preserve"> per component?</w:t>
            </w:r>
            <w:r>
              <w:t xml:space="preserve"> </w:t>
            </w:r>
          </w:p>
          <w:p w:rsidR="00D62560" w:rsidRDefault="00D62560" w:rsidP="00AE6DFC">
            <w:pPr>
              <w:pStyle w:val="JRCText"/>
              <w:numPr>
                <w:ilvl w:val="0"/>
                <w:numId w:val="3"/>
              </w:numPr>
              <w:spacing w:line="276" w:lineRule="auto"/>
            </w:pPr>
            <w:r w:rsidRPr="008237DE">
              <w:t xml:space="preserve">Ceramic components for increased resistance to wear, corrosion, soap, acids </w:t>
            </w:r>
            <w:proofErr w:type="spellStart"/>
            <w:r>
              <w:t>etc</w:t>
            </w:r>
            <w:proofErr w:type="spellEnd"/>
          </w:p>
          <w:p w:rsidR="00D62560" w:rsidRDefault="00D62560" w:rsidP="00AE6DFC">
            <w:pPr>
              <w:pStyle w:val="JRCText"/>
              <w:numPr>
                <w:ilvl w:val="0"/>
                <w:numId w:val="3"/>
              </w:numPr>
              <w:spacing w:line="276" w:lineRule="auto"/>
            </w:pPr>
            <w:r w:rsidRPr="008237DE">
              <w:t>Stainless steel internal components / cerami</w:t>
            </w:r>
            <w:r>
              <w:t xml:space="preserve">c valves - pistons / brass head. </w:t>
            </w:r>
          </w:p>
          <w:p w:rsidR="001E638E" w:rsidRDefault="00AE6DFC" w:rsidP="001E638E">
            <w:pPr>
              <w:pStyle w:val="JRCText"/>
              <w:numPr>
                <w:ilvl w:val="0"/>
                <w:numId w:val="3"/>
              </w:numPr>
              <w:spacing w:line="276" w:lineRule="auto"/>
              <w:jc w:val="left"/>
            </w:pPr>
            <w:r w:rsidRPr="008237DE">
              <w:t>Environmental</w:t>
            </w:r>
            <w:r>
              <w:t>ly-</w:t>
            </w:r>
            <w:r w:rsidRPr="008237DE">
              <w:t>friendly detergents</w:t>
            </w:r>
          </w:p>
          <w:p w:rsidR="00AA56D3" w:rsidRPr="001E638E" w:rsidRDefault="00AA56D3" w:rsidP="001E638E">
            <w:pPr>
              <w:pStyle w:val="JRCText"/>
              <w:numPr>
                <w:ilvl w:val="0"/>
                <w:numId w:val="3"/>
              </w:numPr>
              <w:spacing w:line="276" w:lineRule="auto"/>
              <w:jc w:val="left"/>
            </w:pPr>
            <w:r w:rsidRPr="001E638E">
              <w:t>Use of recycled materials or re-used components (and potential in-house checking procedures to verify that they are still fit for use)</w:t>
            </w:r>
          </w:p>
          <w:p w:rsidR="00AA56D3" w:rsidRDefault="00AA56D3" w:rsidP="00AA56D3">
            <w:pPr>
              <w:pStyle w:val="JRCText"/>
              <w:numPr>
                <w:ilvl w:val="0"/>
                <w:numId w:val="3"/>
              </w:numPr>
              <w:spacing w:line="276" w:lineRule="auto"/>
              <w:jc w:val="left"/>
            </w:pPr>
            <w:r>
              <w:t>Avoidance or reduction of use of "Critical Raw Materials", as defined by the European Commission</w:t>
            </w:r>
          </w:p>
          <w:p w:rsidR="00D62560" w:rsidRDefault="00D62560" w:rsidP="00D62560">
            <w:pPr>
              <w:pStyle w:val="JRCText"/>
              <w:spacing w:line="276" w:lineRule="auto"/>
              <w:ind w:left="284"/>
            </w:pPr>
          </w:p>
          <w:p w:rsidR="00D62560" w:rsidRDefault="00D62560" w:rsidP="00D62560">
            <w:pPr>
              <w:pStyle w:val="JRCText"/>
              <w:spacing w:line="276" w:lineRule="auto"/>
            </w:pPr>
            <w:r w:rsidRPr="004E5CDF">
              <w:rPr>
                <w:b/>
              </w:rPr>
              <w:t>Answer:</w:t>
            </w:r>
            <w:r>
              <w:t xml:space="preserve"> Yes/No e.g. Attachment 1,2</w:t>
            </w:r>
          </w:p>
          <w:p w:rsidR="00770CF3" w:rsidRDefault="00770CF3" w:rsidP="00D62560">
            <w:pPr>
              <w:pStyle w:val="JRCText"/>
              <w:spacing w:line="276" w:lineRule="auto"/>
            </w:pPr>
          </w:p>
          <w:p w:rsidR="00AE6DFC" w:rsidRPr="00D62560" w:rsidRDefault="00AE6DFC" w:rsidP="00D62560">
            <w:pPr>
              <w:pStyle w:val="JRCText"/>
              <w:spacing w:line="276" w:lineRule="auto"/>
            </w:pPr>
          </w:p>
        </w:tc>
      </w:tr>
    </w:tbl>
    <w:p w:rsidR="00D62560" w:rsidRPr="00F14653" w:rsidRDefault="00145893" w:rsidP="00D62560">
      <w:pPr>
        <w:spacing w:line="276" w:lineRule="auto"/>
        <w:ind w:firstLine="426"/>
        <w:rPr>
          <w:b/>
        </w:rPr>
      </w:pPr>
      <w:r>
        <w:rPr>
          <w:b/>
        </w:rPr>
        <w:t>7</w:t>
      </w:r>
      <w:r w:rsidR="00D62560">
        <w:rPr>
          <w:b/>
        </w:rPr>
        <w:t>.5</w:t>
      </w:r>
      <w:r w:rsidR="00D62560" w:rsidRPr="00F14653">
        <w:rPr>
          <w:b/>
        </w:rPr>
        <w:t xml:space="preserve"> Technology area </w:t>
      </w:r>
      <w:r w:rsidR="00D62560">
        <w:rPr>
          <w:b/>
        </w:rPr>
        <w:t>5</w:t>
      </w:r>
      <w:r w:rsidR="00D62560" w:rsidRPr="00F14653">
        <w:rPr>
          <w:b/>
        </w:rPr>
        <w:t xml:space="preserve"> – </w:t>
      </w:r>
      <w:r w:rsidR="00D62560">
        <w:rPr>
          <w:b/>
        </w:rPr>
        <w:t>Consumer feedback mechanisms</w:t>
      </w:r>
    </w:p>
    <w:tbl>
      <w:tblPr>
        <w:tblStyle w:val="TableGrid"/>
        <w:tblW w:w="0" w:type="auto"/>
        <w:tblLook w:val="04A0" w:firstRow="1" w:lastRow="0" w:firstColumn="1" w:lastColumn="0" w:noHBand="0" w:noVBand="1"/>
      </w:tblPr>
      <w:tblGrid>
        <w:gridCol w:w="9242"/>
      </w:tblGrid>
      <w:tr w:rsidR="00D62560" w:rsidTr="00D62560">
        <w:tc>
          <w:tcPr>
            <w:tcW w:w="9242" w:type="dxa"/>
          </w:tcPr>
          <w:p w:rsidR="00D62560" w:rsidRDefault="00D62560" w:rsidP="00D62560">
            <w:pPr>
              <w:pStyle w:val="JRCText"/>
              <w:spacing w:line="276" w:lineRule="auto"/>
            </w:pPr>
            <w:r>
              <w:rPr>
                <w:b/>
              </w:rPr>
              <w:t>Examples</w:t>
            </w:r>
          </w:p>
          <w:p w:rsidR="00D62560" w:rsidRDefault="00D62560" w:rsidP="00D62560">
            <w:pPr>
              <w:pStyle w:val="JRCText"/>
              <w:numPr>
                <w:ilvl w:val="0"/>
                <w:numId w:val="3"/>
              </w:numPr>
              <w:spacing w:line="276" w:lineRule="auto"/>
              <w:ind w:left="317" w:hanging="284"/>
            </w:pPr>
            <w:r w:rsidRPr="008237DE">
              <w:t>Displaying detergent dosage recommendations</w:t>
            </w:r>
          </w:p>
          <w:p w:rsidR="00D62560" w:rsidRDefault="00D62560" w:rsidP="00D62560">
            <w:pPr>
              <w:pStyle w:val="JRCText"/>
              <w:numPr>
                <w:ilvl w:val="0"/>
                <w:numId w:val="3"/>
              </w:numPr>
              <w:spacing w:line="276" w:lineRule="auto"/>
              <w:ind w:left="317" w:hanging="284"/>
            </w:pPr>
            <w:r w:rsidRPr="00D62560">
              <w:t>Indication of water and energy consumption during use</w:t>
            </w:r>
          </w:p>
          <w:p w:rsidR="00D62560" w:rsidRDefault="00D62560" w:rsidP="00D62560">
            <w:pPr>
              <w:pStyle w:val="JRCText"/>
              <w:spacing w:line="276" w:lineRule="auto"/>
            </w:pPr>
          </w:p>
          <w:p w:rsidR="00BA136F" w:rsidRDefault="00D62560" w:rsidP="00D62560">
            <w:pPr>
              <w:pStyle w:val="JRCText"/>
              <w:spacing w:line="276" w:lineRule="auto"/>
            </w:pPr>
            <w:r w:rsidRPr="004E5CDF">
              <w:rPr>
                <w:b/>
              </w:rPr>
              <w:t>Answer:</w:t>
            </w:r>
            <w:r>
              <w:t xml:space="preserve"> Yes/No e.g. Attachment 1,2</w:t>
            </w:r>
          </w:p>
          <w:p w:rsidR="00AE6DFC" w:rsidRDefault="00AE6DFC" w:rsidP="00D62560">
            <w:pPr>
              <w:pStyle w:val="JRCText"/>
              <w:spacing w:line="276" w:lineRule="auto"/>
            </w:pPr>
          </w:p>
          <w:p w:rsidR="00F91F98" w:rsidRPr="00D62560" w:rsidRDefault="00F91F98" w:rsidP="00D62560">
            <w:pPr>
              <w:pStyle w:val="JRCText"/>
              <w:spacing w:line="276" w:lineRule="auto"/>
            </w:pPr>
          </w:p>
        </w:tc>
      </w:tr>
    </w:tbl>
    <w:p w:rsidR="00D62560" w:rsidRDefault="00145893" w:rsidP="00D62560">
      <w:pPr>
        <w:spacing w:line="276" w:lineRule="auto"/>
        <w:ind w:firstLine="426"/>
        <w:rPr>
          <w:b/>
        </w:rPr>
      </w:pPr>
      <w:r>
        <w:rPr>
          <w:b/>
        </w:rPr>
        <w:t>7</w:t>
      </w:r>
      <w:r w:rsidR="00D62560">
        <w:rPr>
          <w:b/>
        </w:rPr>
        <w:t xml:space="preserve">.6 </w:t>
      </w:r>
      <w:r w:rsidR="00D62560" w:rsidRPr="00F14653">
        <w:rPr>
          <w:b/>
        </w:rPr>
        <w:t xml:space="preserve">Technology area </w:t>
      </w:r>
      <w:r w:rsidR="00D62560">
        <w:rPr>
          <w:b/>
        </w:rPr>
        <w:t>6</w:t>
      </w:r>
      <w:r w:rsidR="00D62560" w:rsidRPr="00F14653">
        <w:rPr>
          <w:b/>
        </w:rPr>
        <w:t xml:space="preserve"> – </w:t>
      </w:r>
      <w:r w:rsidR="00D62560">
        <w:rPr>
          <w:b/>
        </w:rPr>
        <w:t>Low power modes</w:t>
      </w:r>
    </w:p>
    <w:tbl>
      <w:tblPr>
        <w:tblStyle w:val="TableGrid"/>
        <w:tblW w:w="0" w:type="auto"/>
        <w:tblLook w:val="04A0" w:firstRow="1" w:lastRow="0" w:firstColumn="1" w:lastColumn="0" w:noHBand="0" w:noVBand="1"/>
      </w:tblPr>
      <w:tblGrid>
        <w:gridCol w:w="9242"/>
      </w:tblGrid>
      <w:tr w:rsidR="00D62560" w:rsidTr="00D62560">
        <w:tc>
          <w:tcPr>
            <w:tcW w:w="9242" w:type="dxa"/>
          </w:tcPr>
          <w:p w:rsidR="0048313A" w:rsidRPr="0048313A" w:rsidRDefault="0048313A" w:rsidP="0048313A">
            <w:pPr>
              <w:pStyle w:val="JRCText"/>
              <w:spacing w:line="276" w:lineRule="auto"/>
            </w:pPr>
            <w:r>
              <w:rPr>
                <w:b/>
              </w:rPr>
              <w:t>Example</w:t>
            </w:r>
            <w:r w:rsidR="00516A22">
              <w:rPr>
                <w:b/>
              </w:rPr>
              <w:t>s</w:t>
            </w:r>
          </w:p>
          <w:p w:rsidR="00D62560" w:rsidRPr="00D62560" w:rsidRDefault="00D62560" w:rsidP="00D62560">
            <w:pPr>
              <w:pStyle w:val="ListParagraph"/>
              <w:numPr>
                <w:ilvl w:val="0"/>
                <w:numId w:val="10"/>
              </w:numPr>
              <w:spacing w:line="276" w:lineRule="auto"/>
              <w:rPr>
                <w:b/>
              </w:rPr>
            </w:pPr>
            <w:r w:rsidRPr="00D62560">
              <w:t>Automatic shut down if idle for some time</w:t>
            </w:r>
          </w:p>
          <w:p w:rsidR="00D62560" w:rsidRPr="00D62560" w:rsidRDefault="00D62560" w:rsidP="00D62560">
            <w:pPr>
              <w:pStyle w:val="ListParagraph"/>
              <w:numPr>
                <w:ilvl w:val="0"/>
                <w:numId w:val="10"/>
              </w:numPr>
              <w:spacing w:line="276" w:lineRule="auto"/>
              <w:rPr>
                <w:b/>
              </w:rPr>
            </w:pPr>
            <w:r>
              <w:t>Energy measurements during standby</w:t>
            </w:r>
            <w:r w:rsidR="00663DE0">
              <w:t>/idle</w:t>
            </w:r>
            <w:r>
              <w:t xml:space="preserve"> mode</w:t>
            </w:r>
          </w:p>
          <w:p w:rsidR="00D62560" w:rsidRDefault="00D62560" w:rsidP="00D62560">
            <w:pPr>
              <w:pStyle w:val="JRCText"/>
              <w:spacing w:line="276" w:lineRule="auto"/>
              <w:rPr>
                <w:b/>
              </w:rPr>
            </w:pPr>
          </w:p>
          <w:p w:rsidR="00D62560" w:rsidRDefault="00D62560" w:rsidP="00D62560">
            <w:pPr>
              <w:pStyle w:val="JRCText"/>
              <w:spacing w:line="276" w:lineRule="auto"/>
            </w:pPr>
            <w:r w:rsidRPr="004E5CDF">
              <w:rPr>
                <w:b/>
              </w:rPr>
              <w:t>Answer:</w:t>
            </w:r>
            <w:r>
              <w:t xml:space="preserve"> Yes/No e.g. Attachment 1,2</w:t>
            </w:r>
          </w:p>
          <w:p w:rsidR="00AE6DFC" w:rsidRPr="00D62560" w:rsidRDefault="00AE6DFC" w:rsidP="00D62560">
            <w:pPr>
              <w:spacing w:line="276" w:lineRule="auto"/>
              <w:rPr>
                <w:b/>
              </w:rPr>
            </w:pPr>
          </w:p>
        </w:tc>
      </w:tr>
    </w:tbl>
    <w:p w:rsidR="00D62560" w:rsidRDefault="00145893" w:rsidP="00D62560">
      <w:pPr>
        <w:spacing w:line="276" w:lineRule="auto"/>
        <w:ind w:firstLine="426"/>
        <w:rPr>
          <w:b/>
        </w:rPr>
      </w:pPr>
      <w:r>
        <w:rPr>
          <w:b/>
        </w:rPr>
        <w:lastRenderedPageBreak/>
        <w:t>7</w:t>
      </w:r>
      <w:r w:rsidR="00D62560">
        <w:rPr>
          <w:b/>
        </w:rPr>
        <w:t xml:space="preserve">.7 </w:t>
      </w:r>
      <w:r w:rsidR="00D62560" w:rsidRPr="00F14653">
        <w:rPr>
          <w:b/>
        </w:rPr>
        <w:t xml:space="preserve">Technology area </w:t>
      </w:r>
      <w:r w:rsidR="00AE6DFC">
        <w:rPr>
          <w:b/>
        </w:rPr>
        <w:t>7</w:t>
      </w:r>
      <w:r w:rsidR="00D62560" w:rsidRPr="00F14653">
        <w:rPr>
          <w:b/>
        </w:rPr>
        <w:t xml:space="preserve"> – </w:t>
      </w:r>
      <w:r w:rsidR="00D62560">
        <w:rPr>
          <w:b/>
        </w:rPr>
        <w:t>Maintenance and durability aspects</w:t>
      </w:r>
    </w:p>
    <w:tbl>
      <w:tblPr>
        <w:tblStyle w:val="TableGrid"/>
        <w:tblW w:w="0" w:type="auto"/>
        <w:tblLook w:val="04A0" w:firstRow="1" w:lastRow="0" w:firstColumn="1" w:lastColumn="0" w:noHBand="0" w:noVBand="1"/>
      </w:tblPr>
      <w:tblGrid>
        <w:gridCol w:w="9242"/>
      </w:tblGrid>
      <w:tr w:rsidR="00D62560" w:rsidTr="00D62560">
        <w:tc>
          <w:tcPr>
            <w:tcW w:w="9242" w:type="dxa"/>
          </w:tcPr>
          <w:p w:rsidR="0048313A" w:rsidRDefault="0048313A" w:rsidP="0048313A">
            <w:pPr>
              <w:pStyle w:val="JRCText"/>
              <w:spacing w:line="276" w:lineRule="auto"/>
            </w:pPr>
            <w:r>
              <w:rPr>
                <w:b/>
              </w:rPr>
              <w:t>Examples</w:t>
            </w:r>
          </w:p>
          <w:p w:rsidR="001E638E" w:rsidRPr="001E638E" w:rsidRDefault="00D62560" w:rsidP="0048313A">
            <w:pPr>
              <w:pStyle w:val="JRCText"/>
              <w:numPr>
                <w:ilvl w:val="0"/>
                <w:numId w:val="12"/>
              </w:numPr>
              <w:spacing w:line="276" w:lineRule="auto"/>
              <w:ind w:left="284" w:hanging="284"/>
            </w:pPr>
            <w:r w:rsidRPr="008237DE">
              <w:rPr>
                <w:rFonts w:eastAsiaTheme="minorHAnsi" w:cs="Futura-Condensed"/>
              </w:rPr>
              <w:t>Modular build up</w:t>
            </w:r>
            <w:r w:rsidR="005E7114">
              <w:rPr>
                <w:rFonts w:eastAsiaTheme="minorHAnsi" w:cs="Futura-Condensed"/>
              </w:rPr>
              <w:t xml:space="preserve"> designs</w:t>
            </w:r>
            <w:r w:rsidR="008E5FB9">
              <w:rPr>
                <w:rStyle w:val="FootnoteReference"/>
                <w:rFonts w:eastAsiaTheme="minorHAnsi" w:cs="Futura-Condensed"/>
              </w:rPr>
              <w:footnoteReference w:id="1"/>
            </w:r>
            <w:r w:rsidRPr="008237DE">
              <w:rPr>
                <w:rFonts w:eastAsiaTheme="minorHAnsi" w:cs="Futura-Condensed"/>
              </w:rPr>
              <w:t xml:space="preserve"> / Easy access to all components. </w:t>
            </w:r>
          </w:p>
          <w:p w:rsidR="00D62560" w:rsidRPr="008237DE" w:rsidRDefault="00D62560" w:rsidP="0048313A">
            <w:pPr>
              <w:pStyle w:val="JRCText"/>
              <w:numPr>
                <w:ilvl w:val="0"/>
                <w:numId w:val="12"/>
              </w:numPr>
              <w:spacing w:line="276" w:lineRule="auto"/>
              <w:ind w:left="284" w:hanging="284"/>
            </w:pPr>
            <w:r w:rsidRPr="008237DE">
              <w:rPr>
                <w:rFonts w:eastAsiaTheme="minorHAnsi" w:cs="Futura-Condensed"/>
              </w:rPr>
              <w:t>Is pump &amp; valve easy to access for maintenance and/or repair?</w:t>
            </w:r>
          </w:p>
          <w:p w:rsidR="00D62560" w:rsidRDefault="00D62560" w:rsidP="00D62560">
            <w:pPr>
              <w:pStyle w:val="JRCText"/>
              <w:numPr>
                <w:ilvl w:val="0"/>
                <w:numId w:val="3"/>
              </w:numPr>
              <w:spacing w:line="276" w:lineRule="auto"/>
              <w:ind w:left="317" w:hanging="284"/>
            </w:pPr>
            <w:r w:rsidRPr="008237DE">
              <w:rPr>
                <w:rFonts w:eastAsiaTheme="minorHAnsi" w:cs="Futura-Condensed"/>
              </w:rPr>
              <w:t xml:space="preserve">Weather-wear-corrosion-chemical resistance of critical components </w:t>
            </w:r>
          </w:p>
          <w:p w:rsidR="00663DE0" w:rsidRPr="00663DE0" w:rsidRDefault="00D62560" w:rsidP="00D62560">
            <w:pPr>
              <w:pStyle w:val="JRCText"/>
              <w:numPr>
                <w:ilvl w:val="0"/>
                <w:numId w:val="3"/>
              </w:numPr>
              <w:spacing w:line="276" w:lineRule="auto"/>
              <w:ind w:left="317" w:hanging="284"/>
            </w:pPr>
            <w:r w:rsidRPr="00D62560">
              <w:rPr>
                <w:rFonts w:eastAsiaTheme="minorHAnsi" w:cs="Futura-Condensed"/>
              </w:rPr>
              <w:t xml:space="preserve">Damages caused by hard water </w:t>
            </w:r>
          </w:p>
          <w:p w:rsidR="00D62560" w:rsidRPr="00D62560" w:rsidRDefault="00D62560" w:rsidP="00D62560">
            <w:pPr>
              <w:pStyle w:val="JRCText"/>
              <w:numPr>
                <w:ilvl w:val="0"/>
                <w:numId w:val="3"/>
              </w:numPr>
              <w:spacing w:line="276" w:lineRule="auto"/>
              <w:ind w:left="317" w:hanging="284"/>
            </w:pPr>
            <w:r w:rsidRPr="00D62560">
              <w:rPr>
                <w:rFonts w:eastAsiaTheme="minorHAnsi" w:cs="Futura-Condensed"/>
              </w:rPr>
              <w:t>Water seals</w:t>
            </w:r>
          </w:p>
          <w:p w:rsidR="00D62560" w:rsidRDefault="00D62560" w:rsidP="00D62560">
            <w:pPr>
              <w:pStyle w:val="JRCText"/>
              <w:spacing w:line="276" w:lineRule="auto"/>
              <w:rPr>
                <w:b/>
              </w:rPr>
            </w:pPr>
          </w:p>
          <w:p w:rsidR="00D62560" w:rsidRDefault="00D62560" w:rsidP="00D62560">
            <w:pPr>
              <w:pStyle w:val="JRCText"/>
              <w:spacing w:line="276" w:lineRule="auto"/>
            </w:pPr>
            <w:r w:rsidRPr="004E5CDF">
              <w:rPr>
                <w:b/>
              </w:rPr>
              <w:t>Answer:</w:t>
            </w:r>
            <w:r>
              <w:t xml:space="preserve"> Yes/No e.g. Attachment 1,2</w:t>
            </w:r>
            <w:bookmarkStart w:id="0" w:name="_GoBack"/>
            <w:bookmarkEnd w:id="0"/>
          </w:p>
          <w:p w:rsidR="00BA136F" w:rsidRPr="00D62560" w:rsidRDefault="00BA136F" w:rsidP="00D62560">
            <w:pPr>
              <w:pStyle w:val="JRCText"/>
              <w:spacing w:line="276" w:lineRule="auto"/>
            </w:pPr>
          </w:p>
        </w:tc>
      </w:tr>
    </w:tbl>
    <w:p w:rsidR="008F416B" w:rsidRDefault="008F416B" w:rsidP="00AD59F4">
      <w:pPr>
        <w:spacing w:line="276" w:lineRule="auto"/>
        <w:rPr>
          <w:b/>
        </w:rPr>
      </w:pPr>
      <w:r w:rsidRPr="00DD3E69">
        <w:rPr>
          <w:b/>
          <w:u w:val="single"/>
        </w:rPr>
        <w:t>Question</w:t>
      </w:r>
      <w:r>
        <w:rPr>
          <w:b/>
          <w:u w:val="single"/>
        </w:rPr>
        <w:t xml:space="preserve"> </w:t>
      </w:r>
      <w:r w:rsidR="00AE6DFC">
        <w:rPr>
          <w:b/>
          <w:u w:val="single"/>
        </w:rPr>
        <w:t>8</w:t>
      </w:r>
      <w:r w:rsidRPr="00DD3E69">
        <w:rPr>
          <w:b/>
        </w:rPr>
        <w:t xml:space="preserve"> </w:t>
      </w:r>
      <w:r>
        <w:rPr>
          <w:b/>
        </w:rPr>
        <w:t xml:space="preserve">–Best Not </w:t>
      </w:r>
      <w:r w:rsidR="00145893">
        <w:rPr>
          <w:b/>
        </w:rPr>
        <w:t xml:space="preserve">yet </w:t>
      </w:r>
      <w:r>
        <w:rPr>
          <w:b/>
        </w:rPr>
        <w:t>Available Technologies</w:t>
      </w:r>
      <w:r w:rsidR="00AD0595">
        <w:rPr>
          <w:b/>
        </w:rPr>
        <w:t xml:space="preserve"> (BNAT)</w:t>
      </w:r>
    </w:p>
    <w:p w:rsidR="00F91F98" w:rsidRDefault="00F91F98" w:rsidP="00F91F98">
      <w:pPr>
        <w:spacing w:line="276" w:lineRule="auto"/>
      </w:pPr>
      <w:r w:rsidRPr="00AD5B06">
        <w:t>Do you have any collection system of old high pressure cleaners which are ready to be disposed</w:t>
      </w:r>
      <w:r>
        <w:t xml:space="preserve"> of (i.e., "reverse logistics" collections)</w:t>
      </w:r>
      <w:r w:rsidRPr="00AD5B06">
        <w:t xml:space="preserve">? If not, who </w:t>
      </w:r>
      <w:r>
        <w:t>makes</w:t>
      </w:r>
      <w:r w:rsidRPr="00AD5B06">
        <w:t xml:space="preserve"> the collection</w:t>
      </w:r>
      <w:r>
        <w:t>s</w:t>
      </w:r>
      <w:r w:rsidRPr="00AD5B06">
        <w:t>, sorting and disposal</w:t>
      </w:r>
      <w:r>
        <w:t xml:space="preserve">? Is it, for example, </w:t>
      </w:r>
      <w:r w:rsidRPr="00AD5B06">
        <w:t>the local authorities?</w:t>
      </w:r>
    </w:p>
    <w:tbl>
      <w:tblPr>
        <w:tblStyle w:val="TableGrid"/>
        <w:tblW w:w="0" w:type="auto"/>
        <w:tblLook w:val="04A0" w:firstRow="1" w:lastRow="0" w:firstColumn="1" w:lastColumn="0" w:noHBand="0" w:noVBand="1"/>
      </w:tblPr>
      <w:tblGrid>
        <w:gridCol w:w="9242"/>
      </w:tblGrid>
      <w:tr w:rsidR="008F416B" w:rsidTr="008F416B">
        <w:tc>
          <w:tcPr>
            <w:tcW w:w="9242" w:type="dxa"/>
          </w:tcPr>
          <w:p w:rsidR="00F91F98" w:rsidRPr="00F74A94" w:rsidRDefault="00F74A94" w:rsidP="00F74A94">
            <w:pPr>
              <w:spacing w:line="276" w:lineRule="auto"/>
            </w:pPr>
            <w:r>
              <w:rPr>
                <w:b/>
              </w:rPr>
              <w:t>E</w:t>
            </w:r>
            <w:r w:rsidR="00F91F98" w:rsidRPr="00F74A94">
              <w:rPr>
                <w:b/>
              </w:rPr>
              <w:t>xample</w:t>
            </w:r>
            <w:r w:rsidR="00F91F98">
              <w:rPr>
                <w:rStyle w:val="FootnoteReference"/>
                <w:b/>
              </w:rPr>
              <w:footnoteReference w:id="2"/>
            </w:r>
            <w:r w:rsidR="00F91F98" w:rsidRPr="00F74A94">
              <w:t xml:space="preserve"> Additive Manufacturing or 3D printing</w:t>
            </w:r>
          </w:p>
          <w:p w:rsidR="00F91F98" w:rsidRPr="00F74A94" w:rsidRDefault="00F74A94" w:rsidP="00F74A94">
            <w:pPr>
              <w:spacing w:line="276" w:lineRule="auto"/>
            </w:pPr>
            <w:r>
              <w:rPr>
                <w:rFonts w:cs="Open Sans"/>
                <w:b/>
                <w:color w:val="000000"/>
              </w:rPr>
              <w:t>E</w:t>
            </w:r>
            <w:r w:rsidR="00F91F98" w:rsidRPr="00F74A94">
              <w:rPr>
                <w:rFonts w:cs="Open Sans"/>
                <w:b/>
                <w:color w:val="000000"/>
              </w:rPr>
              <w:t>xample</w:t>
            </w:r>
            <w:r w:rsidR="00F91F98">
              <w:rPr>
                <w:rStyle w:val="FootnoteReference"/>
                <w:rFonts w:cs="Open Sans"/>
                <w:b/>
                <w:color w:val="000000"/>
              </w:rPr>
              <w:footnoteReference w:id="3"/>
            </w:r>
            <w:r w:rsidR="00F91F98" w:rsidRPr="00F74A94">
              <w:rPr>
                <w:rFonts w:cs="Open Sans"/>
                <w:b/>
                <w:color w:val="000000"/>
              </w:rPr>
              <w:t xml:space="preserve"> </w:t>
            </w:r>
            <w:r w:rsidR="00F91F98" w:rsidRPr="00F74A94">
              <w:rPr>
                <w:rFonts w:cs="Open Sans"/>
                <w:color w:val="000000"/>
              </w:rPr>
              <w:t>Internet of Things (</w:t>
            </w:r>
            <w:proofErr w:type="spellStart"/>
            <w:r w:rsidR="00F91F98" w:rsidRPr="00F74A94">
              <w:rPr>
                <w:rFonts w:cs="Open Sans"/>
                <w:color w:val="000000"/>
              </w:rPr>
              <w:t>IoT</w:t>
            </w:r>
            <w:proofErr w:type="spellEnd"/>
            <w:r w:rsidR="00F91F98" w:rsidRPr="00F74A94">
              <w:rPr>
                <w:rFonts w:cs="Open Sans"/>
                <w:color w:val="000000"/>
              </w:rPr>
              <w:t xml:space="preserve">) </w:t>
            </w:r>
          </w:p>
          <w:p w:rsidR="00F91F98" w:rsidRDefault="00F91F98" w:rsidP="00F91F98">
            <w:pPr>
              <w:pStyle w:val="JRCText"/>
              <w:spacing w:line="276" w:lineRule="auto"/>
            </w:pPr>
            <w:r w:rsidRPr="004E5CDF">
              <w:rPr>
                <w:b/>
              </w:rPr>
              <w:t>Answer:</w:t>
            </w:r>
            <w:r>
              <w:t xml:space="preserve"> Attachment 1,2</w:t>
            </w:r>
          </w:p>
          <w:p w:rsidR="00F91F98" w:rsidRDefault="00F91F98" w:rsidP="00F91F98">
            <w:pPr>
              <w:pStyle w:val="ListParagraph"/>
              <w:numPr>
                <w:ilvl w:val="0"/>
                <w:numId w:val="8"/>
              </w:numPr>
              <w:spacing w:line="276" w:lineRule="auto"/>
            </w:pPr>
            <w:r>
              <w:t>Technology 1</w:t>
            </w:r>
          </w:p>
          <w:p w:rsidR="001A43E8" w:rsidRPr="001A43E8" w:rsidRDefault="00F91F98" w:rsidP="001A43E8">
            <w:pPr>
              <w:pStyle w:val="ListParagraph"/>
              <w:numPr>
                <w:ilvl w:val="0"/>
                <w:numId w:val="8"/>
              </w:numPr>
              <w:spacing w:line="276" w:lineRule="auto"/>
            </w:pPr>
            <w:r>
              <w:t>Technology 2</w:t>
            </w:r>
          </w:p>
        </w:tc>
      </w:tr>
    </w:tbl>
    <w:p w:rsidR="00516A22" w:rsidRDefault="00516A22" w:rsidP="00516A22">
      <w:pPr>
        <w:spacing w:line="276" w:lineRule="auto"/>
        <w:rPr>
          <w:b/>
        </w:rPr>
      </w:pPr>
      <w:r w:rsidRPr="00DD3E69">
        <w:rPr>
          <w:b/>
          <w:u w:val="single"/>
        </w:rPr>
        <w:lastRenderedPageBreak/>
        <w:t>Question</w:t>
      </w:r>
      <w:r>
        <w:rPr>
          <w:b/>
          <w:u w:val="single"/>
        </w:rPr>
        <w:t xml:space="preserve"> 9</w:t>
      </w:r>
      <w:r w:rsidRPr="00DD3E69">
        <w:rPr>
          <w:b/>
        </w:rPr>
        <w:t xml:space="preserve"> </w:t>
      </w:r>
      <w:r>
        <w:rPr>
          <w:b/>
        </w:rPr>
        <w:t xml:space="preserve">– End of </w:t>
      </w:r>
      <w:r w:rsidR="002C5E7F">
        <w:rPr>
          <w:b/>
        </w:rPr>
        <w:t>L</w:t>
      </w:r>
      <w:r>
        <w:rPr>
          <w:b/>
        </w:rPr>
        <w:t>ife</w:t>
      </w:r>
      <w:r w:rsidR="002C5E7F">
        <w:rPr>
          <w:b/>
        </w:rPr>
        <w:t xml:space="preserve"> treatment</w:t>
      </w:r>
      <w:r>
        <w:rPr>
          <w:b/>
        </w:rPr>
        <w:t xml:space="preserve"> </w:t>
      </w:r>
    </w:p>
    <w:p w:rsidR="00516A22" w:rsidRDefault="00516A22" w:rsidP="00516A22">
      <w:pPr>
        <w:spacing w:line="276" w:lineRule="auto"/>
      </w:pPr>
      <w:r w:rsidRPr="00AD5B06">
        <w:t>Do you have any collection system of old high pressure cleaners which are ready to be disposed? If not, who does the collection, sorting and disposal, the local authorities?</w:t>
      </w:r>
    </w:p>
    <w:tbl>
      <w:tblPr>
        <w:tblStyle w:val="TableGrid"/>
        <w:tblW w:w="0" w:type="auto"/>
        <w:tblLook w:val="04A0" w:firstRow="1" w:lastRow="0" w:firstColumn="1" w:lastColumn="0" w:noHBand="0" w:noVBand="1"/>
      </w:tblPr>
      <w:tblGrid>
        <w:gridCol w:w="9242"/>
      </w:tblGrid>
      <w:tr w:rsidR="00516A22" w:rsidTr="00BB3AD4">
        <w:tc>
          <w:tcPr>
            <w:tcW w:w="9242" w:type="dxa"/>
          </w:tcPr>
          <w:p w:rsidR="00516A22" w:rsidRDefault="00516A22" w:rsidP="00BB3AD4">
            <w:pPr>
              <w:spacing w:line="276" w:lineRule="auto"/>
            </w:pPr>
            <w:r w:rsidRPr="004E5CDF">
              <w:rPr>
                <w:b/>
              </w:rPr>
              <w:t>Answer:</w:t>
            </w:r>
            <w:r>
              <w:t xml:space="preserve"> </w:t>
            </w:r>
          </w:p>
          <w:p w:rsidR="00516A22" w:rsidRDefault="00516A22" w:rsidP="00BB3AD4">
            <w:pPr>
              <w:spacing w:line="276" w:lineRule="auto"/>
            </w:pPr>
          </w:p>
          <w:p w:rsidR="00F91F98" w:rsidRDefault="00F91F98" w:rsidP="00BB3AD4">
            <w:pPr>
              <w:spacing w:line="276" w:lineRule="auto"/>
            </w:pPr>
          </w:p>
          <w:p w:rsidR="00F91F98" w:rsidRDefault="00F91F98" w:rsidP="00BB3AD4">
            <w:pPr>
              <w:spacing w:line="276" w:lineRule="auto"/>
            </w:pPr>
          </w:p>
          <w:p w:rsidR="00AE6DFC" w:rsidRDefault="00AE6DFC" w:rsidP="00BB3AD4">
            <w:pPr>
              <w:spacing w:line="276" w:lineRule="auto"/>
            </w:pPr>
          </w:p>
        </w:tc>
      </w:tr>
    </w:tbl>
    <w:p w:rsidR="00516A22" w:rsidRDefault="00516A22" w:rsidP="00D4664C">
      <w:pPr>
        <w:spacing w:line="276" w:lineRule="auto"/>
        <w:rPr>
          <w:rFonts w:cs="Arial"/>
          <w:szCs w:val="20"/>
        </w:rPr>
      </w:pPr>
    </w:p>
    <w:p w:rsidR="00663BF2" w:rsidRPr="00516A22" w:rsidRDefault="00E941C4" w:rsidP="00D4664C">
      <w:pPr>
        <w:spacing w:line="276" w:lineRule="auto"/>
        <w:rPr>
          <w:rFonts w:cs="Arial"/>
          <w:szCs w:val="20"/>
        </w:rPr>
      </w:pPr>
      <w:r w:rsidRPr="00516A22">
        <w:rPr>
          <w:rFonts w:cs="Arial"/>
          <w:szCs w:val="20"/>
        </w:rPr>
        <w:t xml:space="preserve">Please also feel free to forward this document to other stakeholders whom you consider would have a potential interest. </w:t>
      </w:r>
      <w:r w:rsidR="00663BF2" w:rsidRPr="00516A22">
        <w:rPr>
          <w:rFonts w:cs="Arial"/>
          <w:szCs w:val="20"/>
        </w:rPr>
        <w:t xml:space="preserve">Should you require any further information in order to complete this questionnaire, please do not hesitate to contact us. </w:t>
      </w:r>
    </w:p>
    <w:p w:rsidR="00663BF2" w:rsidRPr="00516A22" w:rsidRDefault="00663BF2" w:rsidP="00D4664C">
      <w:pPr>
        <w:spacing w:line="276" w:lineRule="auto"/>
        <w:rPr>
          <w:szCs w:val="20"/>
        </w:rPr>
      </w:pPr>
    </w:p>
    <w:p w:rsidR="008237DE" w:rsidRPr="00516A22" w:rsidRDefault="008237DE" w:rsidP="00D4664C">
      <w:pPr>
        <w:spacing w:line="276" w:lineRule="auto"/>
        <w:rPr>
          <w:b/>
          <w:szCs w:val="20"/>
        </w:rPr>
      </w:pPr>
      <w:r w:rsidRPr="00516A22">
        <w:rPr>
          <w:rFonts w:cs="Arial"/>
          <w:b/>
          <w:bCs/>
          <w:szCs w:val="20"/>
        </w:rPr>
        <w:t>You are invited to submit your feedback to</w:t>
      </w:r>
      <w:r w:rsidRPr="00516A22">
        <w:rPr>
          <w:b/>
          <w:szCs w:val="20"/>
        </w:rPr>
        <w:t>:</w:t>
      </w:r>
    </w:p>
    <w:p w:rsidR="00AD59F4" w:rsidRPr="00516A22" w:rsidRDefault="005E7114" w:rsidP="00D4664C">
      <w:pPr>
        <w:spacing w:line="276" w:lineRule="auto"/>
        <w:rPr>
          <w:szCs w:val="20"/>
        </w:rPr>
      </w:pPr>
      <w:hyperlink r:id="rId14" w:history="1">
        <w:r w:rsidR="00AD59F4" w:rsidRPr="00516A22">
          <w:rPr>
            <w:rStyle w:val="Hyperlink"/>
            <w:szCs w:val="20"/>
          </w:rPr>
          <w:t>JRC-B5-HIGH-PRESSURE-CLEANERS@ec.europa.eu</w:t>
        </w:r>
      </w:hyperlink>
    </w:p>
    <w:p w:rsidR="00AD59F4" w:rsidRPr="00516A22" w:rsidRDefault="005E7114" w:rsidP="00D4664C">
      <w:pPr>
        <w:spacing w:line="276" w:lineRule="auto"/>
        <w:rPr>
          <w:szCs w:val="20"/>
        </w:rPr>
      </w:pPr>
      <w:hyperlink r:id="rId15" w:history="1">
        <w:r w:rsidR="00AD59F4" w:rsidRPr="00516A22">
          <w:rPr>
            <w:rStyle w:val="Hyperlink"/>
            <w:szCs w:val="20"/>
          </w:rPr>
          <w:t>Rocio.RODRIGUEZ-QUINTERO@ec.europa.eu</w:t>
        </w:r>
      </w:hyperlink>
    </w:p>
    <w:p w:rsidR="00AD59F4" w:rsidRPr="00516A22" w:rsidRDefault="005E7114" w:rsidP="00D4664C">
      <w:pPr>
        <w:spacing w:line="276" w:lineRule="auto"/>
        <w:rPr>
          <w:rFonts w:cs="Arial"/>
          <w:color w:val="333333"/>
          <w:szCs w:val="20"/>
        </w:rPr>
      </w:pPr>
      <w:hyperlink r:id="rId16" w:history="1">
        <w:r w:rsidR="00AD59F4" w:rsidRPr="00516A22">
          <w:rPr>
            <w:rStyle w:val="Hyperlink"/>
            <w:rFonts w:cs="Arial"/>
            <w:szCs w:val="20"/>
          </w:rPr>
          <w:t>dimos.paraskevas@ec.europa.eu</w:t>
        </w:r>
      </w:hyperlink>
    </w:p>
    <w:p w:rsidR="00AD59F4" w:rsidRPr="00516A22" w:rsidRDefault="00AD59F4" w:rsidP="00D4664C">
      <w:pPr>
        <w:spacing w:line="276" w:lineRule="auto"/>
        <w:rPr>
          <w:szCs w:val="20"/>
        </w:rPr>
      </w:pPr>
    </w:p>
    <w:p w:rsidR="006D0C03" w:rsidRPr="00516A22" w:rsidRDefault="00AD59F4" w:rsidP="00D4664C">
      <w:pPr>
        <w:spacing w:line="276" w:lineRule="auto"/>
        <w:jc w:val="left"/>
        <w:rPr>
          <w:szCs w:val="20"/>
        </w:rPr>
      </w:pPr>
      <w:r w:rsidRPr="00516A22">
        <w:rPr>
          <w:szCs w:val="20"/>
        </w:rPr>
        <w:t>On behalf of the HPC project team</w:t>
      </w:r>
    </w:p>
    <w:p w:rsidR="00E941C4" w:rsidRPr="00516A22" w:rsidRDefault="00AD59F4" w:rsidP="00D4664C">
      <w:pPr>
        <w:spacing w:before="0" w:after="0" w:line="276" w:lineRule="auto"/>
        <w:rPr>
          <w:rFonts w:cs="Arial"/>
          <w:szCs w:val="20"/>
        </w:rPr>
      </w:pPr>
      <w:proofErr w:type="spellStart"/>
      <w:r w:rsidRPr="00516A22">
        <w:rPr>
          <w:rFonts w:cs="Arial"/>
          <w:szCs w:val="20"/>
        </w:rPr>
        <w:t>Rocío</w:t>
      </w:r>
      <w:proofErr w:type="spellEnd"/>
      <w:r w:rsidRPr="00516A22">
        <w:rPr>
          <w:rFonts w:cs="Arial"/>
          <w:szCs w:val="20"/>
        </w:rPr>
        <w:t xml:space="preserve"> Rodríguez Quintero</w:t>
      </w:r>
      <w:r w:rsidR="00663BF2" w:rsidRPr="00516A22">
        <w:rPr>
          <w:rFonts w:cs="Arial"/>
          <w:szCs w:val="20"/>
        </w:rPr>
        <w:t xml:space="preserve">, </w:t>
      </w:r>
      <w:r w:rsidRPr="00516A22">
        <w:rPr>
          <w:rFonts w:cs="Arial"/>
          <w:szCs w:val="20"/>
        </w:rPr>
        <w:t xml:space="preserve">Dimos </w:t>
      </w:r>
      <w:proofErr w:type="spellStart"/>
      <w:r w:rsidRPr="00516A22">
        <w:rPr>
          <w:rFonts w:cs="Arial"/>
          <w:szCs w:val="20"/>
        </w:rPr>
        <w:t>Paraskevas</w:t>
      </w:r>
      <w:proofErr w:type="spellEnd"/>
      <w:r w:rsidR="00663BF2" w:rsidRPr="00516A22">
        <w:rPr>
          <w:rFonts w:cs="Arial"/>
          <w:szCs w:val="20"/>
        </w:rPr>
        <w:t xml:space="preserve">, </w:t>
      </w:r>
      <w:r w:rsidRPr="00516A22">
        <w:rPr>
          <w:rFonts w:cs="Arial"/>
          <w:szCs w:val="20"/>
        </w:rPr>
        <w:t>Michael Bennett</w:t>
      </w:r>
      <w:r w:rsidR="00663BF2" w:rsidRPr="00516A22">
        <w:rPr>
          <w:rFonts w:cs="Arial"/>
          <w:szCs w:val="20"/>
        </w:rPr>
        <w:t xml:space="preserve">, </w:t>
      </w:r>
    </w:p>
    <w:p w:rsidR="00AD59F4" w:rsidRPr="00516A22" w:rsidRDefault="00AD59F4" w:rsidP="00D4664C">
      <w:pPr>
        <w:spacing w:before="0" w:after="0" w:line="276" w:lineRule="auto"/>
        <w:rPr>
          <w:szCs w:val="20"/>
        </w:rPr>
      </w:pPr>
      <w:r w:rsidRPr="00516A22">
        <w:rPr>
          <w:szCs w:val="20"/>
        </w:rPr>
        <w:t>Jan Viegand</w:t>
      </w:r>
      <w:r w:rsidR="00663BF2" w:rsidRPr="00516A22">
        <w:rPr>
          <w:szCs w:val="20"/>
        </w:rPr>
        <w:t>, Maria Riz</w:t>
      </w:r>
      <w:r w:rsidR="00E941C4" w:rsidRPr="00516A22">
        <w:rPr>
          <w:szCs w:val="20"/>
        </w:rPr>
        <w:t>z</w:t>
      </w:r>
      <w:r w:rsidR="00663BF2" w:rsidRPr="00516A22">
        <w:rPr>
          <w:szCs w:val="20"/>
        </w:rPr>
        <w:t>o</w:t>
      </w:r>
    </w:p>
    <w:sectPr w:rsidR="00AD59F4" w:rsidRPr="00516A22" w:rsidSect="00F14653">
      <w:headerReference w:type="default" r:id="rId17"/>
      <w:footerReference w:type="default" r:id="rId1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39" w:rsidRDefault="006D2B39" w:rsidP="006D2B39">
      <w:pPr>
        <w:spacing w:before="0" w:after="0"/>
      </w:pPr>
      <w:r>
        <w:separator/>
      </w:r>
    </w:p>
  </w:endnote>
  <w:endnote w:type="continuationSeparator" w:id="0">
    <w:p w:rsidR="006D2B39" w:rsidRDefault="006D2B39" w:rsidP="006D2B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Condense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88068"/>
      <w:docPartObj>
        <w:docPartGallery w:val="Page Numbers (Bottom of Page)"/>
        <w:docPartUnique/>
      </w:docPartObj>
    </w:sdtPr>
    <w:sdtEndPr>
      <w:rPr>
        <w:noProof/>
      </w:rPr>
    </w:sdtEndPr>
    <w:sdtContent>
      <w:p w:rsidR="00AD59F4" w:rsidRDefault="00AD59F4">
        <w:pPr>
          <w:pStyle w:val="Footer"/>
          <w:jc w:val="center"/>
        </w:pPr>
        <w:r>
          <w:fldChar w:fldCharType="begin"/>
        </w:r>
        <w:r>
          <w:instrText xml:space="preserve"> PAGE   \* MERGEFORMAT </w:instrText>
        </w:r>
        <w:r>
          <w:fldChar w:fldCharType="separate"/>
        </w:r>
        <w:r w:rsidR="005E7114">
          <w:rPr>
            <w:noProof/>
          </w:rPr>
          <w:t>7</w:t>
        </w:r>
        <w:r>
          <w:rPr>
            <w:noProof/>
          </w:rPr>
          <w:fldChar w:fldCharType="end"/>
        </w:r>
      </w:p>
    </w:sdtContent>
  </w:sdt>
  <w:p w:rsidR="006D2B39" w:rsidRDefault="006D2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39" w:rsidRDefault="006D2B39" w:rsidP="006D2B39">
      <w:pPr>
        <w:spacing w:before="0" w:after="0"/>
      </w:pPr>
      <w:r>
        <w:separator/>
      </w:r>
    </w:p>
  </w:footnote>
  <w:footnote w:type="continuationSeparator" w:id="0">
    <w:p w:rsidR="006D2B39" w:rsidRDefault="006D2B39" w:rsidP="006D2B39">
      <w:pPr>
        <w:spacing w:before="0" w:after="0"/>
      </w:pPr>
      <w:r>
        <w:continuationSeparator/>
      </w:r>
    </w:p>
  </w:footnote>
  <w:footnote w:id="1">
    <w:p w:rsidR="008E5FB9" w:rsidRPr="00516A22" w:rsidRDefault="008E5FB9" w:rsidP="00516A22">
      <w:pPr>
        <w:pStyle w:val="Pa16"/>
        <w:spacing w:after="240" w:line="276" w:lineRule="auto"/>
        <w:jc w:val="both"/>
        <w:rPr>
          <w:rFonts w:ascii="Verdana" w:hAnsi="Verdana" w:cs="Open Sans"/>
          <w:i/>
          <w:color w:val="000000"/>
          <w:sz w:val="18"/>
          <w:szCs w:val="18"/>
        </w:rPr>
      </w:pPr>
      <w:r w:rsidRPr="008E5FB9">
        <w:rPr>
          <w:rStyle w:val="FootnoteReference"/>
          <w:rFonts w:ascii="Verdana" w:hAnsi="Verdana"/>
          <w:i/>
          <w:sz w:val="18"/>
          <w:szCs w:val="18"/>
        </w:rPr>
        <w:footnoteRef/>
      </w:r>
      <w:r w:rsidRPr="008E5FB9">
        <w:rPr>
          <w:rFonts w:ascii="Verdana" w:hAnsi="Verdana"/>
          <w:i/>
          <w:sz w:val="18"/>
          <w:szCs w:val="18"/>
        </w:rPr>
        <w:t xml:space="preserve"> European Environmental Agency Report, No 6/2017 – Circular by design, Products in the circular economy. ''</w:t>
      </w:r>
      <w:r w:rsidRPr="008E5FB9">
        <w:rPr>
          <w:rFonts w:ascii="Verdana" w:hAnsi="Verdana" w:cs="Open Sans"/>
          <w:i/>
          <w:color w:val="000000"/>
          <w:sz w:val="18"/>
          <w:szCs w:val="18"/>
        </w:rPr>
        <w:t xml:space="preserve">Modular design is still a very small, niche trend. Nevertheless, if this trend grows, it could extend product lifetimes by enabling the remanufacture and repair of product components. In the business-to-consumer market, the impact of modular design on product circularity depends on the role of modularity in the business model. Modular design might render products more easily repairable, but replacement parts and/or services need to be available to the user or repair service provider. Likewise, by enabling changes in a product to refit it to the changed needs of the user, or to the different needs of the next user, modularity could increase the lifetime of the product's basic structure, but not necessarily its components.'' </w:t>
      </w:r>
    </w:p>
  </w:footnote>
  <w:footnote w:id="2">
    <w:p w:rsidR="00F91F98" w:rsidRPr="00F91F98" w:rsidRDefault="00F91F98" w:rsidP="00F91F98">
      <w:pPr>
        <w:spacing w:line="276" w:lineRule="auto"/>
        <w:rPr>
          <w:i/>
          <w:sz w:val="18"/>
        </w:rPr>
      </w:pPr>
      <w:r w:rsidRPr="00F91F98">
        <w:rPr>
          <w:rStyle w:val="FootnoteReference"/>
          <w:i/>
          <w:sz w:val="18"/>
        </w:rPr>
        <w:footnoteRef/>
      </w:r>
      <w:r w:rsidRPr="00F91F98">
        <w:rPr>
          <w:i/>
          <w:sz w:val="18"/>
        </w:rPr>
        <w:t xml:space="preserve"> </w:t>
      </w:r>
      <w:r w:rsidRPr="008E5FB9">
        <w:rPr>
          <w:i/>
          <w:sz w:val="18"/>
          <w:szCs w:val="18"/>
        </w:rPr>
        <w:t>European Environmental Agency Report,</w:t>
      </w:r>
      <w:r w:rsidR="00145893">
        <w:rPr>
          <w:i/>
          <w:sz w:val="18"/>
          <w:szCs w:val="18"/>
        </w:rPr>
        <w:t xml:space="preserve"> No 6/2017 – Circular by design.</w:t>
      </w:r>
      <w:r w:rsidRPr="008E5FB9">
        <w:rPr>
          <w:i/>
          <w:sz w:val="18"/>
          <w:szCs w:val="18"/>
        </w:rPr>
        <w:t xml:space="preserve"> Products in the circular economy</w:t>
      </w:r>
      <w:r w:rsidRPr="00F91F98">
        <w:rPr>
          <w:rFonts w:cs="Open Sans"/>
          <w:i/>
          <w:color w:val="000000"/>
          <w:sz w:val="18"/>
        </w:rPr>
        <w:t xml:space="preserve"> </w:t>
      </w:r>
      <w:r>
        <w:rPr>
          <w:rFonts w:cs="Open Sans"/>
          <w:i/>
          <w:color w:val="000000"/>
          <w:sz w:val="18"/>
        </w:rPr>
        <w:t>''</w:t>
      </w:r>
      <w:r w:rsidRPr="00F91F98">
        <w:rPr>
          <w:rFonts w:cs="Open Sans"/>
          <w:i/>
          <w:color w:val="000000"/>
          <w:sz w:val="18"/>
        </w:rPr>
        <w:t xml:space="preserve">3-D printers could be used for printing spare parts, so that companies could reduce the spare part stock and warehousing, or that consumers could use these techniques </w:t>
      </w:r>
      <w:r>
        <w:rPr>
          <w:rFonts w:cs="Open Sans"/>
          <w:i/>
          <w:color w:val="000000"/>
          <w:sz w:val="18"/>
        </w:rPr>
        <w:t>to repair products themselves''</w:t>
      </w:r>
    </w:p>
  </w:footnote>
  <w:footnote w:id="3">
    <w:p w:rsidR="00F91F98" w:rsidRPr="00F91F98" w:rsidRDefault="00F91F98">
      <w:pPr>
        <w:pStyle w:val="FootnoteText"/>
        <w:rPr>
          <w:i/>
          <w:sz w:val="18"/>
        </w:rPr>
      </w:pPr>
      <w:r w:rsidRPr="00F91F98">
        <w:rPr>
          <w:rStyle w:val="FootnoteReference"/>
          <w:i/>
          <w:sz w:val="18"/>
        </w:rPr>
        <w:footnoteRef/>
      </w:r>
      <w:r w:rsidRPr="00F91F98">
        <w:rPr>
          <w:i/>
          <w:sz w:val="18"/>
        </w:rPr>
        <w:t xml:space="preserve"> </w:t>
      </w:r>
      <w:r w:rsidRPr="008E5FB9">
        <w:rPr>
          <w:i/>
          <w:sz w:val="18"/>
          <w:szCs w:val="18"/>
        </w:rPr>
        <w:t>European Environmental Agency Report, No 6/2017 – Circular by design, Products in the circular economy</w:t>
      </w:r>
      <w:r>
        <w:rPr>
          <w:i/>
          <w:sz w:val="18"/>
        </w:rPr>
        <w:t xml:space="preserve"> ''</w:t>
      </w:r>
      <w:proofErr w:type="spellStart"/>
      <w:r>
        <w:rPr>
          <w:i/>
          <w:sz w:val="18"/>
        </w:rPr>
        <w:t>IoT</w:t>
      </w:r>
      <w:proofErr w:type="spellEnd"/>
      <w:r>
        <w:rPr>
          <w:i/>
          <w:sz w:val="18"/>
        </w:rPr>
        <w:t xml:space="preserve"> </w:t>
      </w:r>
      <w:r w:rsidRPr="00F91F98">
        <w:rPr>
          <w:rFonts w:cs="Open Sans"/>
          <w:i/>
          <w:color w:val="000000"/>
          <w:sz w:val="18"/>
        </w:rPr>
        <w:t>enables products to be tracked for location, status and quality, and to be remotely controlled in unprecedented ways. For example, this interconnectedness of devices allows the efficiency of product use to be monitored, and facilitates the predictive maintenance of products in ways that were previously inconceivable. In addition, it enables actual consumer patterns and needs to be tracked, vs the predicted needs and use patterns which were envisaged at the moment of designing the product.</w:t>
      </w:r>
      <w:r>
        <w:rPr>
          <w:rFonts w:cs="Open Sans"/>
          <w:i/>
          <w:color w:val="000000"/>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39" w:rsidRDefault="006D2B39">
    <w:pPr>
      <w:pStyle w:val="Header"/>
    </w:pPr>
    <w:r>
      <w:rPr>
        <w:noProof/>
      </w:rPr>
      <w:drawing>
        <wp:inline distT="0" distB="0" distL="0" distR="0" wp14:anchorId="3F5CC61A" wp14:editId="6528A8A3">
          <wp:extent cx="5730875" cy="829310"/>
          <wp:effectExtent l="0" t="0" r="3175" b="8890"/>
          <wp:docPr id="1" name="Picture 1" descr="H:\Desktop\euJRCbann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euJRCbanner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DA"/>
    <w:multiLevelType w:val="hybridMultilevel"/>
    <w:tmpl w:val="900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A7486"/>
    <w:multiLevelType w:val="hybridMultilevel"/>
    <w:tmpl w:val="64DA53BC"/>
    <w:lvl w:ilvl="0" w:tplc="B022A0BC">
      <w:start w:val="1"/>
      <w:numFmt w:val="lowerLetter"/>
      <w:lvlText w:val="%1."/>
      <w:lvlJc w:val="left"/>
      <w:pPr>
        <w:ind w:left="720" w:hanging="360"/>
      </w:pPr>
    </w:lvl>
    <w:lvl w:ilvl="1" w:tplc="E45A0A4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875BBE"/>
    <w:multiLevelType w:val="hybridMultilevel"/>
    <w:tmpl w:val="B99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D4564"/>
    <w:multiLevelType w:val="hybridMultilevel"/>
    <w:tmpl w:val="5192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2E23F6"/>
    <w:multiLevelType w:val="hybridMultilevel"/>
    <w:tmpl w:val="A15A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078D9"/>
    <w:multiLevelType w:val="hybridMultilevel"/>
    <w:tmpl w:val="C8CE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52372"/>
    <w:multiLevelType w:val="multilevel"/>
    <w:tmpl w:val="1B9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401528"/>
    <w:multiLevelType w:val="hybridMultilevel"/>
    <w:tmpl w:val="0468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A0B79"/>
    <w:multiLevelType w:val="hybridMultilevel"/>
    <w:tmpl w:val="BE9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8848A3"/>
    <w:multiLevelType w:val="hybridMultilevel"/>
    <w:tmpl w:val="A6F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E86A17"/>
    <w:multiLevelType w:val="hybridMultilevel"/>
    <w:tmpl w:val="386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D3B5B"/>
    <w:multiLevelType w:val="hybridMultilevel"/>
    <w:tmpl w:val="9C48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5"/>
  </w:num>
  <w:num w:numId="7">
    <w:abstractNumId w:val="0"/>
  </w:num>
  <w:num w:numId="8">
    <w:abstractNumId w:val="10"/>
  </w:num>
  <w:num w:numId="9">
    <w:abstractNumId w:val="11"/>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6E67"/>
    <w:rsid w:val="0000586B"/>
    <w:rsid w:val="000D2ED5"/>
    <w:rsid w:val="000F235E"/>
    <w:rsid w:val="00145893"/>
    <w:rsid w:val="001A43E8"/>
    <w:rsid w:val="001A4982"/>
    <w:rsid w:val="001B241C"/>
    <w:rsid w:val="001E638E"/>
    <w:rsid w:val="002105C9"/>
    <w:rsid w:val="002C56BE"/>
    <w:rsid w:val="002C5E7F"/>
    <w:rsid w:val="002D2360"/>
    <w:rsid w:val="003C59BC"/>
    <w:rsid w:val="003D2ED2"/>
    <w:rsid w:val="003E7B6F"/>
    <w:rsid w:val="0045151E"/>
    <w:rsid w:val="00466E67"/>
    <w:rsid w:val="0048313A"/>
    <w:rsid w:val="004E5CDF"/>
    <w:rsid w:val="00514387"/>
    <w:rsid w:val="00516A22"/>
    <w:rsid w:val="00517570"/>
    <w:rsid w:val="00522222"/>
    <w:rsid w:val="00550B0F"/>
    <w:rsid w:val="005B4234"/>
    <w:rsid w:val="005E7114"/>
    <w:rsid w:val="00643285"/>
    <w:rsid w:val="00663BF2"/>
    <w:rsid w:val="00663DE0"/>
    <w:rsid w:val="006D0C03"/>
    <w:rsid w:val="006D2B39"/>
    <w:rsid w:val="0074047F"/>
    <w:rsid w:val="00770CF3"/>
    <w:rsid w:val="00806D37"/>
    <w:rsid w:val="008237DE"/>
    <w:rsid w:val="008A4D61"/>
    <w:rsid w:val="008D4FAE"/>
    <w:rsid w:val="008D7491"/>
    <w:rsid w:val="008E5FB9"/>
    <w:rsid w:val="008F416B"/>
    <w:rsid w:val="00914BA4"/>
    <w:rsid w:val="00917BD0"/>
    <w:rsid w:val="0092197B"/>
    <w:rsid w:val="009353D3"/>
    <w:rsid w:val="00A92C3A"/>
    <w:rsid w:val="00AA56D3"/>
    <w:rsid w:val="00AD0595"/>
    <w:rsid w:val="00AD59F4"/>
    <w:rsid w:val="00AE1A8D"/>
    <w:rsid w:val="00AE6D74"/>
    <w:rsid w:val="00AE6DFC"/>
    <w:rsid w:val="00B00653"/>
    <w:rsid w:val="00B15202"/>
    <w:rsid w:val="00B9729A"/>
    <w:rsid w:val="00BA136F"/>
    <w:rsid w:val="00BB64DE"/>
    <w:rsid w:val="00BF49DA"/>
    <w:rsid w:val="00BF5B8C"/>
    <w:rsid w:val="00C341AC"/>
    <w:rsid w:val="00C47DE3"/>
    <w:rsid w:val="00CA0643"/>
    <w:rsid w:val="00CB7617"/>
    <w:rsid w:val="00CF031F"/>
    <w:rsid w:val="00D4664C"/>
    <w:rsid w:val="00D542C9"/>
    <w:rsid w:val="00D62560"/>
    <w:rsid w:val="00D74672"/>
    <w:rsid w:val="00DD3E69"/>
    <w:rsid w:val="00E1308B"/>
    <w:rsid w:val="00E941C4"/>
    <w:rsid w:val="00EB6430"/>
    <w:rsid w:val="00ED0856"/>
    <w:rsid w:val="00F0346C"/>
    <w:rsid w:val="00F14653"/>
    <w:rsid w:val="00F74A94"/>
    <w:rsid w:val="00F9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6E67"/>
    <w:pPr>
      <w:spacing w:before="120" w:after="120" w:line="240" w:lineRule="auto"/>
      <w:jc w:val="both"/>
    </w:pPr>
    <w:rPr>
      <w:rFonts w:ascii="Verdana" w:eastAsia="Times New Roman" w:hAnsi="Verdana"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Text">
    <w:name w:val="JRC_Text"/>
    <w:basedOn w:val="Normal"/>
    <w:qFormat/>
    <w:rsid w:val="00466E67"/>
    <w:rPr>
      <w:rFonts w:eastAsia="Calibri"/>
      <w:lang w:eastAsia="en-US"/>
    </w:rPr>
  </w:style>
  <w:style w:type="table" w:styleId="TableGrid">
    <w:name w:val="Table Grid"/>
    <w:basedOn w:val="TableNormal"/>
    <w:rsid w:val="00466E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46C"/>
    <w:rPr>
      <w:color w:val="0000FF" w:themeColor="hyperlink"/>
      <w:u w:val="single"/>
    </w:rPr>
  </w:style>
  <w:style w:type="table" w:styleId="LightList">
    <w:name w:val="Light List"/>
    <w:basedOn w:val="TableNormal"/>
    <w:uiPriority w:val="61"/>
    <w:rsid w:val="001A49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17570"/>
    <w:rPr>
      <w:sz w:val="16"/>
      <w:szCs w:val="16"/>
    </w:rPr>
  </w:style>
  <w:style w:type="paragraph" w:styleId="CommentText">
    <w:name w:val="annotation text"/>
    <w:basedOn w:val="Normal"/>
    <w:link w:val="CommentTextChar"/>
    <w:uiPriority w:val="99"/>
    <w:unhideWhenUsed/>
    <w:rsid w:val="00517570"/>
    <w:rPr>
      <w:szCs w:val="20"/>
    </w:rPr>
  </w:style>
  <w:style w:type="character" w:customStyle="1" w:styleId="CommentTextChar">
    <w:name w:val="Comment Text Char"/>
    <w:basedOn w:val="DefaultParagraphFont"/>
    <w:link w:val="CommentText"/>
    <w:uiPriority w:val="99"/>
    <w:rsid w:val="00517570"/>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5175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70"/>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3D2ED2"/>
    <w:pPr>
      <w:ind w:left="720"/>
      <w:contextualSpacing/>
    </w:pPr>
  </w:style>
  <w:style w:type="paragraph" w:styleId="Header">
    <w:name w:val="header"/>
    <w:basedOn w:val="Normal"/>
    <w:link w:val="HeaderChar"/>
    <w:uiPriority w:val="99"/>
    <w:unhideWhenUsed/>
    <w:rsid w:val="006D2B39"/>
    <w:pPr>
      <w:tabs>
        <w:tab w:val="center" w:pos="4513"/>
        <w:tab w:val="right" w:pos="9026"/>
      </w:tabs>
      <w:spacing w:before="0" w:after="0"/>
    </w:pPr>
  </w:style>
  <w:style w:type="character" w:customStyle="1" w:styleId="HeaderChar">
    <w:name w:val="Header Char"/>
    <w:basedOn w:val="DefaultParagraphFont"/>
    <w:link w:val="Header"/>
    <w:uiPriority w:val="99"/>
    <w:rsid w:val="006D2B39"/>
    <w:rPr>
      <w:rFonts w:ascii="Verdana" w:eastAsia="Times New Roman" w:hAnsi="Verdana" w:cs="Times New Roman"/>
      <w:sz w:val="20"/>
      <w:lang w:eastAsia="en-GB"/>
    </w:rPr>
  </w:style>
  <w:style w:type="paragraph" w:styleId="Footer">
    <w:name w:val="footer"/>
    <w:basedOn w:val="Normal"/>
    <w:link w:val="FooterChar"/>
    <w:uiPriority w:val="99"/>
    <w:unhideWhenUsed/>
    <w:rsid w:val="006D2B39"/>
    <w:pPr>
      <w:tabs>
        <w:tab w:val="center" w:pos="4513"/>
        <w:tab w:val="right" w:pos="9026"/>
      </w:tabs>
      <w:spacing w:before="0" w:after="0"/>
    </w:pPr>
  </w:style>
  <w:style w:type="character" w:customStyle="1" w:styleId="FooterChar">
    <w:name w:val="Footer Char"/>
    <w:basedOn w:val="DefaultParagraphFont"/>
    <w:link w:val="Footer"/>
    <w:uiPriority w:val="99"/>
    <w:rsid w:val="006D2B39"/>
    <w:rPr>
      <w:rFonts w:ascii="Verdana" w:eastAsia="Times New Roman" w:hAnsi="Verdana" w:cs="Times New Roman"/>
      <w:sz w:val="20"/>
      <w:lang w:eastAsia="en-GB"/>
    </w:rPr>
  </w:style>
  <w:style w:type="paragraph" w:customStyle="1" w:styleId="Pa16">
    <w:name w:val="Pa16"/>
    <w:basedOn w:val="Normal"/>
    <w:next w:val="Normal"/>
    <w:uiPriority w:val="99"/>
    <w:rsid w:val="00806D37"/>
    <w:pPr>
      <w:autoSpaceDE w:val="0"/>
      <w:autoSpaceDN w:val="0"/>
      <w:adjustRightInd w:val="0"/>
      <w:spacing w:before="0" w:after="0" w:line="181" w:lineRule="atLeast"/>
      <w:jc w:val="left"/>
    </w:pPr>
    <w:rPr>
      <w:rFonts w:ascii="Open Sans" w:eastAsiaTheme="minorHAnsi" w:hAnsi="Open Sans" w:cstheme="minorBidi"/>
      <w:sz w:val="24"/>
      <w:szCs w:val="24"/>
      <w:lang w:eastAsia="en-US"/>
    </w:rPr>
  </w:style>
  <w:style w:type="paragraph" w:customStyle="1" w:styleId="Pa18">
    <w:name w:val="Pa18"/>
    <w:basedOn w:val="Normal"/>
    <w:next w:val="Normal"/>
    <w:uiPriority w:val="99"/>
    <w:rsid w:val="00806D37"/>
    <w:pPr>
      <w:autoSpaceDE w:val="0"/>
      <w:autoSpaceDN w:val="0"/>
      <w:adjustRightInd w:val="0"/>
      <w:spacing w:before="0" w:after="0" w:line="161" w:lineRule="atLeast"/>
      <w:jc w:val="left"/>
    </w:pPr>
    <w:rPr>
      <w:rFonts w:ascii="Open Sans" w:eastAsiaTheme="minorHAnsi" w:hAnsi="Open Sans"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B9729A"/>
    <w:rPr>
      <w:b/>
      <w:bCs/>
    </w:rPr>
  </w:style>
  <w:style w:type="character" w:customStyle="1" w:styleId="CommentSubjectChar">
    <w:name w:val="Comment Subject Char"/>
    <w:basedOn w:val="CommentTextChar"/>
    <w:link w:val="CommentSubject"/>
    <w:uiPriority w:val="99"/>
    <w:semiHidden/>
    <w:rsid w:val="00B9729A"/>
    <w:rPr>
      <w:rFonts w:ascii="Verdana" w:eastAsia="Times New Roman" w:hAnsi="Verdana" w:cs="Times New Roman"/>
      <w:b/>
      <w:bCs/>
      <w:sz w:val="20"/>
      <w:szCs w:val="20"/>
      <w:lang w:eastAsia="en-GB"/>
    </w:rPr>
  </w:style>
  <w:style w:type="paragraph" w:styleId="FootnoteText">
    <w:name w:val="footnote text"/>
    <w:basedOn w:val="Normal"/>
    <w:link w:val="FootnoteTextChar"/>
    <w:uiPriority w:val="99"/>
    <w:semiHidden/>
    <w:unhideWhenUsed/>
    <w:rsid w:val="008E5FB9"/>
    <w:pPr>
      <w:spacing w:before="0" w:after="0"/>
    </w:pPr>
    <w:rPr>
      <w:szCs w:val="20"/>
    </w:rPr>
  </w:style>
  <w:style w:type="character" w:customStyle="1" w:styleId="FootnoteTextChar">
    <w:name w:val="Footnote Text Char"/>
    <w:basedOn w:val="DefaultParagraphFont"/>
    <w:link w:val="FootnoteText"/>
    <w:uiPriority w:val="99"/>
    <w:semiHidden/>
    <w:rsid w:val="008E5FB9"/>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8E5FB9"/>
    <w:rPr>
      <w:vertAlign w:val="superscript"/>
    </w:rPr>
  </w:style>
  <w:style w:type="character" w:customStyle="1" w:styleId="ListParagraphChar">
    <w:name w:val="List Paragraph Char"/>
    <w:basedOn w:val="DefaultParagraphFont"/>
    <w:link w:val="ListParagraph"/>
    <w:uiPriority w:val="34"/>
    <w:locked/>
    <w:rsid w:val="0048313A"/>
    <w:rPr>
      <w:rFonts w:ascii="Verdana" w:eastAsia="Times New Roman" w:hAnsi="Verdana"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6E67"/>
    <w:pPr>
      <w:spacing w:before="120" w:after="120" w:line="240" w:lineRule="auto"/>
      <w:jc w:val="both"/>
    </w:pPr>
    <w:rPr>
      <w:rFonts w:ascii="Verdana" w:eastAsia="Times New Roman" w:hAnsi="Verdana"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Text">
    <w:name w:val="JRC_Text"/>
    <w:basedOn w:val="Normal"/>
    <w:qFormat/>
    <w:rsid w:val="00466E67"/>
    <w:rPr>
      <w:rFonts w:eastAsia="Calibri"/>
      <w:lang w:eastAsia="en-US"/>
    </w:rPr>
  </w:style>
  <w:style w:type="table" w:styleId="TableGrid">
    <w:name w:val="Table Grid"/>
    <w:basedOn w:val="TableNormal"/>
    <w:rsid w:val="00466E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46C"/>
    <w:rPr>
      <w:color w:val="0000FF" w:themeColor="hyperlink"/>
      <w:u w:val="single"/>
    </w:rPr>
  </w:style>
  <w:style w:type="table" w:styleId="LightList">
    <w:name w:val="Light List"/>
    <w:basedOn w:val="TableNormal"/>
    <w:uiPriority w:val="61"/>
    <w:rsid w:val="001A49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17570"/>
    <w:rPr>
      <w:sz w:val="16"/>
      <w:szCs w:val="16"/>
    </w:rPr>
  </w:style>
  <w:style w:type="paragraph" w:styleId="CommentText">
    <w:name w:val="annotation text"/>
    <w:basedOn w:val="Normal"/>
    <w:link w:val="CommentTextChar"/>
    <w:uiPriority w:val="99"/>
    <w:unhideWhenUsed/>
    <w:rsid w:val="00517570"/>
    <w:rPr>
      <w:szCs w:val="20"/>
    </w:rPr>
  </w:style>
  <w:style w:type="character" w:customStyle="1" w:styleId="CommentTextChar">
    <w:name w:val="Comment Text Char"/>
    <w:basedOn w:val="DefaultParagraphFont"/>
    <w:link w:val="CommentText"/>
    <w:uiPriority w:val="99"/>
    <w:rsid w:val="00517570"/>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5175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70"/>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3D2ED2"/>
    <w:pPr>
      <w:ind w:left="720"/>
      <w:contextualSpacing/>
    </w:pPr>
  </w:style>
  <w:style w:type="paragraph" w:styleId="Header">
    <w:name w:val="header"/>
    <w:basedOn w:val="Normal"/>
    <w:link w:val="HeaderChar"/>
    <w:uiPriority w:val="99"/>
    <w:unhideWhenUsed/>
    <w:rsid w:val="006D2B39"/>
    <w:pPr>
      <w:tabs>
        <w:tab w:val="center" w:pos="4513"/>
        <w:tab w:val="right" w:pos="9026"/>
      </w:tabs>
      <w:spacing w:before="0" w:after="0"/>
    </w:pPr>
  </w:style>
  <w:style w:type="character" w:customStyle="1" w:styleId="HeaderChar">
    <w:name w:val="Header Char"/>
    <w:basedOn w:val="DefaultParagraphFont"/>
    <w:link w:val="Header"/>
    <w:uiPriority w:val="99"/>
    <w:rsid w:val="006D2B39"/>
    <w:rPr>
      <w:rFonts w:ascii="Verdana" w:eastAsia="Times New Roman" w:hAnsi="Verdana" w:cs="Times New Roman"/>
      <w:sz w:val="20"/>
      <w:lang w:eastAsia="en-GB"/>
    </w:rPr>
  </w:style>
  <w:style w:type="paragraph" w:styleId="Footer">
    <w:name w:val="footer"/>
    <w:basedOn w:val="Normal"/>
    <w:link w:val="FooterChar"/>
    <w:uiPriority w:val="99"/>
    <w:unhideWhenUsed/>
    <w:rsid w:val="006D2B39"/>
    <w:pPr>
      <w:tabs>
        <w:tab w:val="center" w:pos="4513"/>
        <w:tab w:val="right" w:pos="9026"/>
      </w:tabs>
      <w:spacing w:before="0" w:after="0"/>
    </w:pPr>
  </w:style>
  <w:style w:type="character" w:customStyle="1" w:styleId="FooterChar">
    <w:name w:val="Footer Char"/>
    <w:basedOn w:val="DefaultParagraphFont"/>
    <w:link w:val="Footer"/>
    <w:uiPriority w:val="99"/>
    <w:rsid w:val="006D2B39"/>
    <w:rPr>
      <w:rFonts w:ascii="Verdana" w:eastAsia="Times New Roman" w:hAnsi="Verdana" w:cs="Times New Roman"/>
      <w:sz w:val="20"/>
      <w:lang w:eastAsia="en-GB"/>
    </w:rPr>
  </w:style>
  <w:style w:type="paragraph" w:customStyle="1" w:styleId="Pa16">
    <w:name w:val="Pa16"/>
    <w:basedOn w:val="Normal"/>
    <w:next w:val="Normal"/>
    <w:uiPriority w:val="99"/>
    <w:rsid w:val="00806D37"/>
    <w:pPr>
      <w:autoSpaceDE w:val="0"/>
      <w:autoSpaceDN w:val="0"/>
      <w:adjustRightInd w:val="0"/>
      <w:spacing w:before="0" w:after="0" w:line="181" w:lineRule="atLeast"/>
      <w:jc w:val="left"/>
    </w:pPr>
    <w:rPr>
      <w:rFonts w:ascii="Open Sans" w:eastAsiaTheme="minorHAnsi" w:hAnsi="Open Sans" w:cstheme="minorBidi"/>
      <w:sz w:val="24"/>
      <w:szCs w:val="24"/>
      <w:lang w:eastAsia="en-US"/>
    </w:rPr>
  </w:style>
  <w:style w:type="paragraph" w:customStyle="1" w:styleId="Pa18">
    <w:name w:val="Pa18"/>
    <w:basedOn w:val="Normal"/>
    <w:next w:val="Normal"/>
    <w:uiPriority w:val="99"/>
    <w:rsid w:val="00806D37"/>
    <w:pPr>
      <w:autoSpaceDE w:val="0"/>
      <w:autoSpaceDN w:val="0"/>
      <w:adjustRightInd w:val="0"/>
      <w:spacing w:before="0" w:after="0" w:line="161" w:lineRule="atLeast"/>
      <w:jc w:val="left"/>
    </w:pPr>
    <w:rPr>
      <w:rFonts w:ascii="Open Sans" w:eastAsiaTheme="minorHAnsi" w:hAnsi="Open Sans"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B9729A"/>
    <w:rPr>
      <w:b/>
      <w:bCs/>
    </w:rPr>
  </w:style>
  <w:style w:type="character" w:customStyle="1" w:styleId="CommentSubjectChar">
    <w:name w:val="Comment Subject Char"/>
    <w:basedOn w:val="CommentTextChar"/>
    <w:link w:val="CommentSubject"/>
    <w:uiPriority w:val="99"/>
    <w:semiHidden/>
    <w:rsid w:val="00B9729A"/>
    <w:rPr>
      <w:rFonts w:ascii="Verdana" w:eastAsia="Times New Roman" w:hAnsi="Verdana" w:cs="Times New Roman"/>
      <w:b/>
      <w:bCs/>
      <w:sz w:val="20"/>
      <w:szCs w:val="20"/>
      <w:lang w:eastAsia="en-GB"/>
    </w:rPr>
  </w:style>
  <w:style w:type="paragraph" w:styleId="FootnoteText">
    <w:name w:val="footnote text"/>
    <w:basedOn w:val="Normal"/>
    <w:link w:val="FootnoteTextChar"/>
    <w:uiPriority w:val="99"/>
    <w:semiHidden/>
    <w:unhideWhenUsed/>
    <w:rsid w:val="008E5FB9"/>
    <w:pPr>
      <w:spacing w:before="0" w:after="0"/>
    </w:pPr>
    <w:rPr>
      <w:szCs w:val="20"/>
    </w:rPr>
  </w:style>
  <w:style w:type="character" w:customStyle="1" w:styleId="FootnoteTextChar">
    <w:name w:val="Footnote Text Char"/>
    <w:basedOn w:val="DefaultParagraphFont"/>
    <w:link w:val="FootnoteText"/>
    <w:uiPriority w:val="99"/>
    <w:semiHidden/>
    <w:rsid w:val="008E5FB9"/>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8E5FB9"/>
    <w:rPr>
      <w:vertAlign w:val="superscript"/>
    </w:rPr>
  </w:style>
  <w:style w:type="character" w:customStyle="1" w:styleId="ListParagraphChar">
    <w:name w:val="List Paragraph Char"/>
    <w:basedOn w:val="DefaultParagraphFont"/>
    <w:link w:val="ListParagraph"/>
    <w:uiPriority w:val="34"/>
    <w:locked/>
    <w:rsid w:val="0048313A"/>
    <w:rPr>
      <w:rFonts w:ascii="Verdana" w:eastAsia="Times New Roman" w:hAnsi="Verdana"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600">
      <w:bodyDiv w:val="1"/>
      <w:marLeft w:val="0"/>
      <w:marRight w:val="0"/>
      <w:marTop w:val="0"/>
      <w:marBottom w:val="0"/>
      <w:divBdr>
        <w:top w:val="none" w:sz="0" w:space="0" w:color="auto"/>
        <w:left w:val="none" w:sz="0" w:space="0" w:color="auto"/>
        <w:bottom w:val="none" w:sz="0" w:space="0" w:color="auto"/>
        <w:right w:val="none" w:sz="0" w:space="0" w:color="auto"/>
      </w:divBdr>
    </w:div>
    <w:div w:id="353850062">
      <w:bodyDiv w:val="1"/>
      <w:marLeft w:val="0"/>
      <w:marRight w:val="0"/>
      <w:marTop w:val="0"/>
      <w:marBottom w:val="0"/>
      <w:divBdr>
        <w:top w:val="none" w:sz="0" w:space="0" w:color="auto"/>
        <w:left w:val="none" w:sz="0" w:space="0" w:color="auto"/>
        <w:bottom w:val="none" w:sz="0" w:space="0" w:color="auto"/>
        <w:right w:val="none" w:sz="0" w:space="0" w:color="auto"/>
      </w:divBdr>
    </w:div>
    <w:div w:id="360594221">
      <w:bodyDiv w:val="1"/>
      <w:marLeft w:val="0"/>
      <w:marRight w:val="0"/>
      <w:marTop w:val="0"/>
      <w:marBottom w:val="0"/>
      <w:divBdr>
        <w:top w:val="none" w:sz="0" w:space="0" w:color="auto"/>
        <w:left w:val="none" w:sz="0" w:space="0" w:color="auto"/>
        <w:bottom w:val="none" w:sz="0" w:space="0" w:color="auto"/>
        <w:right w:val="none" w:sz="0" w:space="0" w:color="auto"/>
      </w:divBdr>
    </w:div>
    <w:div w:id="574049671">
      <w:bodyDiv w:val="1"/>
      <w:marLeft w:val="0"/>
      <w:marRight w:val="0"/>
      <w:marTop w:val="0"/>
      <w:marBottom w:val="0"/>
      <w:divBdr>
        <w:top w:val="none" w:sz="0" w:space="0" w:color="auto"/>
        <w:left w:val="none" w:sz="0" w:space="0" w:color="auto"/>
        <w:bottom w:val="none" w:sz="0" w:space="0" w:color="auto"/>
        <w:right w:val="none" w:sz="0" w:space="0" w:color="auto"/>
      </w:divBdr>
    </w:div>
    <w:div w:id="622687220">
      <w:bodyDiv w:val="1"/>
      <w:marLeft w:val="0"/>
      <w:marRight w:val="0"/>
      <w:marTop w:val="0"/>
      <w:marBottom w:val="0"/>
      <w:divBdr>
        <w:top w:val="none" w:sz="0" w:space="0" w:color="auto"/>
        <w:left w:val="none" w:sz="0" w:space="0" w:color="auto"/>
        <w:bottom w:val="none" w:sz="0" w:space="0" w:color="auto"/>
        <w:right w:val="none" w:sz="0" w:space="0" w:color="auto"/>
      </w:divBdr>
    </w:div>
    <w:div w:id="834302252">
      <w:bodyDiv w:val="1"/>
      <w:marLeft w:val="0"/>
      <w:marRight w:val="0"/>
      <w:marTop w:val="0"/>
      <w:marBottom w:val="0"/>
      <w:divBdr>
        <w:top w:val="none" w:sz="0" w:space="0" w:color="auto"/>
        <w:left w:val="none" w:sz="0" w:space="0" w:color="auto"/>
        <w:bottom w:val="none" w:sz="0" w:space="0" w:color="auto"/>
        <w:right w:val="none" w:sz="0" w:space="0" w:color="auto"/>
      </w:divBdr>
    </w:div>
    <w:div w:id="961425887">
      <w:bodyDiv w:val="1"/>
      <w:marLeft w:val="0"/>
      <w:marRight w:val="0"/>
      <w:marTop w:val="0"/>
      <w:marBottom w:val="0"/>
      <w:divBdr>
        <w:top w:val="none" w:sz="0" w:space="0" w:color="auto"/>
        <w:left w:val="none" w:sz="0" w:space="0" w:color="auto"/>
        <w:bottom w:val="none" w:sz="0" w:space="0" w:color="auto"/>
        <w:right w:val="none" w:sz="0" w:space="0" w:color="auto"/>
      </w:divBdr>
    </w:div>
    <w:div w:id="1128662659">
      <w:bodyDiv w:val="1"/>
      <w:marLeft w:val="0"/>
      <w:marRight w:val="0"/>
      <w:marTop w:val="0"/>
      <w:marBottom w:val="0"/>
      <w:divBdr>
        <w:top w:val="none" w:sz="0" w:space="0" w:color="auto"/>
        <w:left w:val="none" w:sz="0" w:space="0" w:color="auto"/>
        <w:bottom w:val="none" w:sz="0" w:space="0" w:color="auto"/>
        <w:right w:val="none" w:sz="0" w:space="0" w:color="auto"/>
      </w:divBdr>
    </w:div>
    <w:div w:id="1170413913">
      <w:bodyDiv w:val="1"/>
      <w:marLeft w:val="0"/>
      <w:marRight w:val="0"/>
      <w:marTop w:val="0"/>
      <w:marBottom w:val="0"/>
      <w:divBdr>
        <w:top w:val="none" w:sz="0" w:space="0" w:color="auto"/>
        <w:left w:val="none" w:sz="0" w:space="0" w:color="auto"/>
        <w:bottom w:val="none" w:sz="0" w:space="0" w:color="auto"/>
        <w:right w:val="none" w:sz="0" w:space="0" w:color="auto"/>
      </w:divBdr>
    </w:div>
    <w:div w:id="1212956330">
      <w:bodyDiv w:val="1"/>
      <w:marLeft w:val="0"/>
      <w:marRight w:val="0"/>
      <w:marTop w:val="0"/>
      <w:marBottom w:val="0"/>
      <w:divBdr>
        <w:top w:val="none" w:sz="0" w:space="0" w:color="auto"/>
        <w:left w:val="none" w:sz="0" w:space="0" w:color="auto"/>
        <w:bottom w:val="none" w:sz="0" w:space="0" w:color="auto"/>
        <w:right w:val="none" w:sz="0" w:space="0" w:color="auto"/>
      </w:divBdr>
    </w:div>
    <w:div w:id="1425029319">
      <w:bodyDiv w:val="1"/>
      <w:marLeft w:val="0"/>
      <w:marRight w:val="0"/>
      <w:marTop w:val="0"/>
      <w:marBottom w:val="0"/>
      <w:divBdr>
        <w:top w:val="none" w:sz="0" w:space="0" w:color="auto"/>
        <w:left w:val="none" w:sz="0" w:space="0" w:color="auto"/>
        <w:bottom w:val="none" w:sz="0" w:space="0" w:color="auto"/>
        <w:right w:val="none" w:sz="0" w:space="0" w:color="auto"/>
      </w:divBdr>
    </w:div>
    <w:div w:id="1896551952">
      <w:bodyDiv w:val="1"/>
      <w:marLeft w:val="0"/>
      <w:marRight w:val="0"/>
      <w:marTop w:val="0"/>
      <w:marBottom w:val="0"/>
      <w:divBdr>
        <w:top w:val="none" w:sz="0" w:space="0" w:color="auto"/>
        <w:left w:val="none" w:sz="0" w:space="0" w:color="auto"/>
        <w:bottom w:val="none" w:sz="0" w:space="0" w:color="auto"/>
        <w:right w:val="none" w:sz="0" w:space="0" w:color="auto"/>
      </w:divBdr>
    </w:div>
    <w:div w:id="1979142163">
      <w:bodyDiv w:val="1"/>
      <w:marLeft w:val="0"/>
      <w:marRight w:val="0"/>
      <w:marTop w:val="0"/>
      <w:marBottom w:val="0"/>
      <w:divBdr>
        <w:top w:val="none" w:sz="0" w:space="0" w:color="auto"/>
        <w:left w:val="none" w:sz="0" w:space="0" w:color="auto"/>
        <w:bottom w:val="none" w:sz="0" w:space="0" w:color="auto"/>
        <w:right w:val="none" w:sz="0" w:space="0" w:color="auto"/>
      </w:divBdr>
    </w:div>
    <w:div w:id="20278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mos.paraskevas@ec.europa.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mos.paraskevas@e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cio.RODRIGUEZ-QUINTERO@ec.europa.eu" TargetMode="External"/><Relationship Id="rId5" Type="http://schemas.openxmlformats.org/officeDocument/2006/relationships/settings" Target="settings.xml"/><Relationship Id="rId15" Type="http://schemas.openxmlformats.org/officeDocument/2006/relationships/hyperlink" Target="mailto:Rocio.RODRIGUEZ-QUINTERO@ec.europa.eu" TargetMode="External"/><Relationship Id="rId10" Type="http://schemas.openxmlformats.org/officeDocument/2006/relationships/hyperlink" Target="mailto:JRC-B5-HIGH-PRESSURE-CLEANERS@ec.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RC-B5-HIGH-PRESSURE-CLEANERS@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F31D-D91F-4C96-A18F-2273791F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Dimos (JRC-SEVILLA)</dc:creator>
  <cp:lastModifiedBy>PARASKEVAS Dimos (JRC-SEVILLA)</cp:lastModifiedBy>
  <cp:revision>19</cp:revision>
  <dcterms:created xsi:type="dcterms:W3CDTF">2018-06-19T13:47:00Z</dcterms:created>
  <dcterms:modified xsi:type="dcterms:W3CDTF">2018-06-21T14:24:00Z</dcterms:modified>
</cp:coreProperties>
</file>