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79" w:rsidRDefault="00077C92">
      <w:bookmarkStart w:id="0" w:name="_GoBack"/>
      <w:bookmarkEnd w:id="0"/>
    </w:p>
    <w:sectPr w:rsidR="00B2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92"/>
    <w:rsid w:val="00017979"/>
    <w:rsid w:val="00077C92"/>
    <w:rsid w:val="00D5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B2282-DC7E-431B-B7B2-64079312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 Daniela (JRC-SEVILLA)</dc:creator>
  <cp:keywords/>
  <dc:description/>
  <cp:lastModifiedBy>ANTONOVA Daniela (JRC-SEVILLA)</cp:lastModifiedBy>
  <cp:revision>1</cp:revision>
  <dcterms:created xsi:type="dcterms:W3CDTF">2025-04-23T10:13:00Z</dcterms:created>
  <dcterms:modified xsi:type="dcterms:W3CDTF">2025-04-23T10:13:00Z</dcterms:modified>
</cp:coreProperties>
</file>